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78"/>
      </w:tblGrid>
      <w:tr w:rsidR="006F28C8" w:rsidRPr="00BE5721" w14:paraId="38764E62" w14:textId="77777777" w:rsidTr="00CF5248">
        <w:trPr>
          <w:trHeight w:val="13940"/>
        </w:trPr>
        <w:tc>
          <w:tcPr>
            <w:tcW w:w="9678" w:type="dxa"/>
            <w:shd w:val="clear" w:color="auto" w:fill="D9D9D9" w:themeFill="background1" w:themeFillShade="D9"/>
          </w:tcPr>
          <w:p w14:paraId="35FB764D" w14:textId="77777777" w:rsidR="006F28C8" w:rsidRPr="00BE5721" w:rsidRDefault="006F28C8" w:rsidP="001127AB">
            <w:pPr>
              <w:spacing w:line="276" w:lineRule="auto"/>
              <w:jc w:val="center"/>
              <w:rPr>
                <w:rFonts w:cs="Arial"/>
                <w:b/>
                <w:bCs/>
                <w:sz w:val="28"/>
                <w:szCs w:val="28"/>
              </w:rPr>
            </w:pPr>
            <w:bookmarkStart w:id="0" w:name="_Hlk186107028"/>
            <w:r w:rsidRPr="00BE5721">
              <w:rPr>
                <w:rFonts w:cs="Arial"/>
                <w:b/>
                <w:bCs/>
                <w:sz w:val="28"/>
                <w:szCs w:val="28"/>
              </w:rPr>
              <w:t>MARCHE PUBLIC DE SERVICES</w:t>
            </w:r>
          </w:p>
          <w:p w14:paraId="0AF62CC3" w14:textId="77777777" w:rsidR="006F28C8" w:rsidRPr="00BE5721" w:rsidRDefault="006F28C8" w:rsidP="001127AB">
            <w:pPr>
              <w:spacing w:line="276" w:lineRule="auto"/>
              <w:jc w:val="center"/>
              <w:rPr>
                <w:rFonts w:cs="Arial"/>
                <w:b/>
                <w:bCs/>
                <w:sz w:val="36"/>
                <w:szCs w:val="40"/>
              </w:rPr>
            </w:pPr>
          </w:p>
          <w:p w14:paraId="211FDE94" w14:textId="20718FD9" w:rsidR="006F28C8" w:rsidRPr="00BE5721" w:rsidRDefault="00D51AE1" w:rsidP="001127AB">
            <w:pPr>
              <w:spacing w:line="276" w:lineRule="auto"/>
              <w:jc w:val="center"/>
              <w:rPr>
                <w:rFonts w:cs="Arial"/>
                <w:b/>
                <w:bCs/>
                <w:sz w:val="28"/>
                <w:szCs w:val="28"/>
              </w:rPr>
            </w:pPr>
            <w:r w:rsidRPr="00BE5721">
              <w:rPr>
                <w:rFonts w:cs="Arial"/>
                <w:b/>
                <w:bCs/>
                <w:sz w:val="28"/>
                <w:szCs w:val="28"/>
              </w:rPr>
              <w:t>PROCEDURE</w:t>
            </w:r>
            <w:r w:rsidR="006F28C8" w:rsidRPr="00BE5721">
              <w:rPr>
                <w:rFonts w:cs="Arial"/>
                <w:b/>
                <w:bCs/>
                <w:sz w:val="28"/>
                <w:szCs w:val="28"/>
              </w:rPr>
              <w:t xml:space="preserve"> n° </w:t>
            </w:r>
            <w:r w:rsidR="00111406" w:rsidRPr="00BE5721">
              <w:rPr>
                <w:rFonts w:cs="Arial"/>
                <w:b/>
                <w:bCs/>
                <w:sz w:val="28"/>
                <w:szCs w:val="28"/>
              </w:rPr>
              <w:t>2025034</w:t>
            </w:r>
          </w:p>
          <w:p w14:paraId="01391D8B" w14:textId="77777777" w:rsidR="00D51AE1" w:rsidRPr="00BE5721" w:rsidRDefault="00D51AE1" w:rsidP="001127AB">
            <w:pPr>
              <w:spacing w:line="276" w:lineRule="auto"/>
              <w:jc w:val="center"/>
              <w:rPr>
                <w:rFonts w:cs="Arial"/>
                <w:b/>
                <w:bCs/>
                <w:sz w:val="28"/>
                <w:szCs w:val="28"/>
              </w:rPr>
            </w:pPr>
          </w:p>
          <w:p w14:paraId="1A8B9AAA" w14:textId="48D18EDA" w:rsidR="009D25CE" w:rsidRPr="00BE5721" w:rsidRDefault="006F28C8" w:rsidP="001127AB">
            <w:pPr>
              <w:spacing w:line="276" w:lineRule="auto"/>
              <w:jc w:val="center"/>
              <w:rPr>
                <w:rFonts w:cs="Arial"/>
                <w:b/>
                <w:bCs/>
                <w:sz w:val="28"/>
                <w:szCs w:val="28"/>
              </w:rPr>
            </w:pPr>
            <w:r w:rsidRPr="00BE5721">
              <w:rPr>
                <w:rFonts w:cs="Arial"/>
                <w:b/>
                <w:bCs/>
                <w:sz w:val="28"/>
                <w:szCs w:val="28"/>
              </w:rPr>
              <w:t>CAHIER DES CLAUSES PARTICULIÈRES (CC</w:t>
            </w:r>
            <w:r w:rsidR="004F3AC0" w:rsidRPr="00BE5721">
              <w:rPr>
                <w:rFonts w:cs="Arial"/>
                <w:b/>
                <w:bCs/>
                <w:sz w:val="28"/>
                <w:szCs w:val="28"/>
              </w:rPr>
              <w:t>T</w:t>
            </w:r>
            <w:r w:rsidRPr="00BE5721">
              <w:rPr>
                <w:rFonts w:cs="Arial"/>
                <w:b/>
                <w:bCs/>
                <w:sz w:val="28"/>
                <w:szCs w:val="28"/>
              </w:rPr>
              <w:t>P)</w:t>
            </w:r>
          </w:p>
          <w:p w14:paraId="5012FBAF" w14:textId="77777777" w:rsidR="006F28C8" w:rsidRPr="00BE5721" w:rsidRDefault="006F28C8" w:rsidP="001127AB">
            <w:pPr>
              <w:spacing w:line="276" w:lineRule="auto"/>
              <w:jc w:val="center"/>
              <w:rPr>
                <w:rFonts w:cs="Arial"/>
              </w:rPr>
            </w:pPr>
          </w:p>
          <w:p w14:paraId="034E52D4" w14:textId="77777777" w:rsidR="006F28C8" w:rsidRPr="00BE5721" w:rsidRDefault="006F28C8" w:rsidP="001127AB">
            <w:pPr>
              <w:spacing w:line="276" w:lineRule="auto"/>
              <w:jc w:val="center"/>
              <w:rPr>
                <w:rFonts w:cs="Arial"/>
              </w:rPr>
            </w:pPr>
          </w:p>
          <w:p w14:paraId="6ECC31DB" w14:textId="77777777" w:rsidR="006F28C8" w:rsidRPr="00BE5721" w:rsidRDefault="006F28C8" w:rsidP="001127AB">
            <w:pPr>
              <w:spacing w:line="276" w:lineRule="auto"/>
              <w:jc w:val="left"/>
              <w:rPr>
                <w:rFonts w:cs="Arial"/>
                <w:b/>
                <w:bCs/>
                <w:sz w:val="28"/>
                <w:szCs w:val="28"/>
                <w:u w:val="single"/>
              </w:rPr>
            </w:pPr>
            <w:r w:rsidRPr="00BE5721">
              <w:rPr>
                <w:rFonts w:cs="Arial"/>
                <w:b/>
                <w:bCs/>
                <w:sz w:val="28"/>
                <w:szCs w:val="28"/>
                <w:u w:val="single"/>
              </w:rPr>
              <w:t>Le pouvoir adjudicateur :</w:t>
            </w:r>
          </w:p>
          <w:p w14:paraId="123E0B28" w14:textId="77777777" w:rsidR="006F28C8" w:rsidRPr="00BE5721" w:rsidRDefault="006F28C8" w:rsidP="001127AB">
            <w:pPr>
              <w:spacing w:line="276" w:lineRule="auto"/>
              <w:jc w:val="left"/>
              <w:rPr>
                <w:rFonts w:cs="Arial"/>
              </w:rPr>
            </w:pPr>
            <w:r w:rsidRPr="00BE5721">
              <w:rPr>
                <w:rFonts w:cs="Arial"/>
              </w:rPr>
              <w:t>CENTRE NATIONAL DU CINEMA ET DE L’IMAGE ANIMEE (CNC)</w:t>
            </w:r>
          </w:p>
          <w:p w14:paraId="713EC336" w14:textId="77777777" w:rsidR="006F28C8" w:rsidRPr="00BE5721" w:rsidRDefault="006F28C8" w:rsidP="001127AB">
            <w:pPr>
              <w:spacing w:line="276" w:lineRule="auto"/>
              <w:jc w:val="left"/>
              <w:rPr>
                <w:rFonts w:cs="Arial"/>
              </w:rPr>
            </w:pPr>
            <w:r w:rsidRPr="00BE5721">
              <w:rPr>
                <w:rFonts w:cs="Arial"/>
              </w:rPr>
              <w:t>291 boulevard Raspail</w:t>
            </w:r>
          </w:p>
          <w:p w14:paraId="0FD3EBFA" w14:textId="77777777" w:rsidR="006F28C8" w:rsidRPr="00BE5721" w:rsidRDefault="006F28C8" w:rsidP="001127AB">
            <w:pPr>
              <w:spacing w:line="276" w:lineRule="auto"/>
              <w:jc w:val="left"/>
              <w:rPr>
                <w:rFonts w:cs="Arial"/>
              </w:rPr>
            </w:pPr>
            <w:r w:rsidRPr="00BE5721">
              <w:rPr>
                <w:rFonts w:cs="Arial"/>
              </w:rPr>
              <w:t>75675 Paris cedex 14</w:t>
            </w:r>
          </w:p>
          <w:p w14:paraId="501084F3" w14:textId="77777777" w:rsidR="006F28C8" w:rsidRPr="00BE5721" w:rsidRDefault="006F28C8" w:rsidP="001127AB">
            <w:pPr>
              <w:spacing w:line="276" w:lineRule="auto"/>
              <w:jc w:val="left"/>
              <w:rPr>
                <w:rFonts w:cs="Arial"/>
              </w:rPr>
            </w:pPr>
          </w:p>
          <w:p w14:paraId="24C941C9" w14:textId="77777777" w:rsidR="006F28C8" w:rsidRPr="00BE5721" w:rsidRDefault="006F28C8" w:rsidP="001127AB">
            <w:pPr>
              <w:spacing w:line="276" w:lineRule="auto"/>
              <w:jc w:val="left"/>
              <w:rPr>
                <w:rFonts w:cs="Arial"/>
                <w:b/>
                <w:bCs/>
                <w:sz w:val="28"/>
                <w:szCs w:val="28"/>
                <w:u w:val="single"/>
              </w:rPr>
            </w:pPr>
            <w:r w:rsidRPr="00BE5721">
              <w:rPr>
                <w:rFonts w:cs="Arial"/>
                <w:b/>
                <w:bCs/>
                <w:sz w:val="28"/>
                <w:szCs w:val="28"/>
                <w:u w:val="single"/>
              </w:rPr>
              <w:t>Objet du marché :</w:t>
            </w:r>
          </w:p>
          <w:p w14:paraId="4ED5A312" w14:textId="291F6B8D" w:rsidR="00275CAD" w:rsidRDefault="002C05ED" w:rsidP="00275CAD">
            <w:pPr>
              <w:rPr>
                <w:rFonts w:cs="Arial"/>
              </w:rPr>
            </w:pPr>
            <w:r w:rsidRPr="002C05ED">
              <w:rPr>
                <w:rFonts w:cs="Arial"/>
              </w:rPr>
              <w:t>Création de contenus rédactionnels en faveur de l’éducation et la sensibilisation aux images et réalisation des prestations associées</w:t>
            </w:r>
            <w:r w:rsidR="00275CAD" w:rsidRPr="00EC17CC">
              <w:rPr>
                <w:rFonts w:cs="Arial"/>
              </w:rPr>
              <w:t>.</w:t>
            </w:r>
          </w:p>
          <w:p w14:paraId="60EADAB0" w14:textId="77777777" w:rsidR="001127AB" w:rsidRPr="00BE5721" w:rsidRDefault="001127AB" w:rsidP="00036AB1">
            <w:pPr>
              <w:spacing w:line="276" w:lineRule="auto"/>
              <w:rPr>
                <w:rFonts w:cs="Arial"/>
                <w:szCs w:val="20"/>
              </w:rPr>
            </w:pPr>
          </w:p>
          <w:p w14:paraId="6CE9BAF2" w14:textId="77777777" w:rsidR="001127AB" w:rsidRPr="00BE5721" w:rsidRDefault="001127AB" w:rsidP="00036AB1">
            <w:pPr>
              <w:spacing w:line="276" w:lineRule="auto"/>
              <w:rPr>
                <w:rFonts w:cs="Arial"/>
                <w:szCs w:val="20"/>
              </w:rPr>
            </w:pPr>
          </w:p>
          <w:p w14:paraId="39C9686F" w14:textId="77777777" w:rsidR="006F28C8" w:rsidRPr="00BE5721" w:rsidRDefault="006F28C8" w:rsidP="00036AB1">
            <w:pPr>
              <w:spacing w:line="276" w:lineRule="auto"/>
              <w:rPr>
                <w:rFonts w:cs="Arial"/>
                <w:b/>
                <w:bCs/>
                <w:sz w:val="28"/>
                <w:szCs w:val="28"/>
                <w:u w:val="single"/>
              </w:rPr>
            </w:pPr>
            <w:r w:rsidRPr="00BE5721">
              <w:rPr>
                <w:rFonts w:cs="Arial"/>
                <w:b/>
                <w:bCs/>
                <w:sz w:val="28"/>
                <w:szCs w:val="28"/>
                <w:u w:val="single"/>
              </w:rPr>
              <w:t>Annexes :</w:t>
            </w:r>
          </w:p>
          <w:p w14:paraId="38C16220" w14:textId="6DDF44A8" w:rsidR="00345212" w:rsidRPr="00BE5721" w:rsidRDefault="00345212" w:rsidP="00345212">
            <w:pPr>
              <w:spacing w:line="276" w:lineRule="auto"/>
              <w:rPr>
                <w:rFonts w:cs="Arial"/>
              </w:rPr>
            </w:pPr>
            <w:r w:rsidRPr="00BE5721">
              <w:rPr>
                <w:rFonts w:cs="Arial"/>
                <w:b/>
                <w:bCs/>
              </w:rPr>
              <w:t>Annexe 1</w:t>
            </w:r>
            <w:r w:rsidRPr="00BE5721">
              <w:rPr>
                <w:rFonts w:cs="Arial"/>
              </w:rPr>
              <w:t xml:space="preserve"> : Liens vers les ressources d’éducation aux images existantes</w:t>
            </w:r>
          </w:p>
          <w:p w14:paraId="6DDE326D" w14:textId="64C0C47F" w:rsidR="00345212" w:rsidRPr="00BE5721" w:rsidRDefault="00345212" w:rsidP="00345212">
            <w:pPr>
              <w:spacing w:line="276" w:lineRule="auto"/>
              <w:rPr>
                <w:rFonts w:cs="Arial"/>
              </w:rPr>
            </w:pPr>
            <w:r w:rsidRPr="00BE5721">
              <w:rPr>
                <w:rFonts w:cs="Arial"/>
                <w:b/>
                <w:bCs/>
              </w:rPr>
              <w:t>Annexe 2</w:t>
            </w:r>
            <w:r w:rsidRPr="00BE5721">
              <w:rPr>
                <w:rFonts w:cs="Arial"/>
              </w:rPr>
              <w:t xml:space="preserve"> : Liste</w:t>
            </w:r>
            <w:r w:rsidR="006D3931" w:rsidRPr="00BE5721">
              <w:rPr>
                <w:rFonts w:cs="Arial"/>
              </w:rPr>
              <w:t>s</w:t>
            </w:r>
            <w:r w:rsidRPr="00BE5721">
              <w:rPr>
                <w:rFonts w:cs="Arial"/>
              </w:rPr>
              <w:t xml:space="preserve"> nationale</w:t>
            </w:r>
            <w:r w:rsidR="006D3931" w:rsidRPr="00BE5721">
              <w:rPr>
                <w:rFonts w:cs="Arial"/>
              </w:rPr>
              <w:t>s</w:t>
            </w:r>
            <w:r w:rsidRPr="00BE5721">
              <w:rPr>
                <w:rFonts w:cs="Arial"/>
              </w:rPr>
              <w:t xml:space="preserve"> des dispositifs « Ma classe au cinéma » pour 2025</w:t>
            </w:r>
            <w:r w:rsidR="001233EF" w:rsidRPr="00BE5721">
              <w:rPr>
                <w:rFonts w:cs="Arial"/>
              </w:rPr>
              <w:t>.</w:t>
            </w:r>
            <w:r w:rsidRPr="00BE5721">
              <w:rPr>
                <w:rFonts w:cs="Arial"/>
              </w:rPr>
              <w:t>2026</w:t>
            </w:r>
            <w:r w:rsidR="001233EF" w:rsidRPr="00BE5721">
              <w:rPr>
                <w:rFonts w:cs="Arial"/>
              </w:rPr>
              <w:t xml:space="preserve"> </w:t>
            </w:r>
            <w:r w:rsidR="006D3931" w:rsidRPr="00BE5721">
              <w:rPr>
                <w:rFonts w:cs="Arial"/>
              </w:rPr>
              <w:t xml:space="preserve">(liste Collège au cinéma et liste Lycéens et apprentis au cinéma) </w:t>
            </w:r>
          </w:p>
          <w:p w14:paraId="671C4354" w14:textId="2CFB852D" w:rsidR="00345212" w:rsidRPr="00BE5721" w:rsidRDefault="00345212" w:rsidP="00345212">
            <w:pPr>
              <w:spacing w:line="276" w:lineRule="auto"/>
              <w:rPr>
                <w:rFonts w:cs="Arial"/>
              </w:rPr>
            </w:pPr>
            <w:r w:rsidRPr="00BE5721">
              <w:rPr>
                <w:rFonts w:cs="Arial"/>
                <w:b/>
                <w:bCs/>
              </w:rPr>
              <w:t xml:space="preserve">Annexe </w:t>
            </w:r>
            <w:r w:rsidR="001D64B9" w:rsidRPr="00BE5721">
              <w:rPr>
                <w:rFonts w:cs="Arial"/>
                <w:b/>
                <w:bCs/>
              </w:rPr>
              <w:t>3</w:t>
            </w:r>
            <w:r w:rsidRPr="00BE5721">
              <w:rPr>
                <w:rFonts w:cs="Arial"/>
              </w:rPr>
              <w:t xml:space="preserve"> : Exemple de convention CNC–distributeur</w:t>
            </w:r>
          </w:p>
          <w:p w14:paraId="7140879E" w14:textId="4830D3C2" w:rsidR="00345212" w:rsidRPr="00BE5721" w:rsidRDefault="00345212" w:rsidP="00345212">
            <w:pPr>
              <w:spacing w:line="276" w:lineRule="auto"/>
              <w:rPr>
                <w:rFonts w:cs="Arial"/>
              </w:rPr>
            </w:pPr>
            <w:r w:rsidRPr="00BE5721">
              <w:rPr>
                <w:rFonts w:cs="Arial"/>
                <w:b/>
                <w:bCs/>
              </w:rPr>
              <w:t>Annexe</w:t>
            </w:r>
            <w:r w:rsidR="00790E2A" w:rsidRPr="00BE5721">
              <w:rPr>
                <w:rFonts w:cs="Arial"/>
                <w:b/>
                <w:bCs/>
              </w:rPr>
              <w:t xml:space="preserve"> </w:t>
            </w:r>
            <w:r w:rsidR="001D64B9" w:rsidRPr="00BE5721">
              <w:rPr>
                <w:rFonts w:cs="Arial"/>
                <w:b/>
                <w:bCs/>
              </w:rPr>
              <w:t>4</w:t>
            </w:r>
            <w:r w:rsidRPr="00BE5721">
              <w:rPr>
                <w:rFonts w:cs="Arial"/>
              </w:rPr>
              <w:t xml:space="preserve"> : Exemple de fiche </w:t>
            </w:r>
            <w:r w:rsidR="00267BBB" w:rsidRPr="00BE5721">
              <w:rPr>
                <w:rFonts w:cs="Arial"/>
              </w:rPr>
              <w:t xml:space="preserve">film à destination du </w:t>
            </w:r>
            <w:r w:rsidRPr="00BE5721">
              <w:rPr>
                <w:rFonts w:cs="Arial"/>
              </w:rPr>
              <w:t>champ social</w:t>
            </w:r>
            <w:r w:rsidR="00A50DF5" w:rsidRPr="00BE5721">
              <w:rPr>
                <w:rFonts w:cs="Arial"/>
              </w:rPr>
              <w:t xml:space="preserve"> Azur et </w:t>
            </w:r>
            <w:proofErr w:type="spellStart"/>
            <w:r w:rsidR="00A50DF5" w:rsidRPr="00BE5721">
              <w:rPr>
                <w:rFonts w:cs="Arial"/>
              </w:rPr>
              <w:t>Asmar</w:t>
            </w:r>
            <w:proofErr w:type="spellEnd"/>
          </w:p>
          <w:p w14:paraId="5A2E2CB7" w14:textId="4CF0462F" w:rsidR="00EC2144" w:rsidRPr="00BE5721" w:rsidRDefault="00EC2144" w:rsidP="00036AB1">
            <w:pPr>
              <w:spacing w:line="276" w:lineRule="auto"/>
              <w:rPr>
                <w:rFonts w:cs="Arial"/>
              </w:rPr>
            </w:pPr>
          </w:p>
        </w:tc>
      </w:tr>
    </w:tbl>
    <w:p w14:paraId="722F95D6" w14:textId="65C6551F" w:rsidR="00CC14E8" w:rsidRPr="00BE5721" w:rsidRDefault="00CC14E8" w:rsidP="00036AB1">
      <w:pPr>
        <w:spacing w:line="276" w:lineRule="auto"/>
        <w:rPr>
          <w:rFonts w:cs="Arial"/>
        </w:rPr>
      </w:pPr>
    </w:p>
    <w:p w14:paraId="1852F6A4" w14:textId="23A96E7C" w:rsidR="00221D7F" w:rsidRPr="00BE5721" w:rsidRDefault="00221D7F" w:rsidP="00036AB1">
      <w:pPr>
        <w:pStyle w:val="TM1"/>
        <w:jc w:val="both"/>
      </w:pPr>
      <w:r w:rsidRPr="00BE5721">
        <w:t>SOMMAIRE</w:t>
      </w:r>
    </w:p>
    <w:p w14:paraId="57CD06C1" w14:textId="3C199E2D" w:rsidR="000404DA" w:rsidRDefault="00781CFB">
      <w:pPr>
        <w:pStyle w:val="TM1"/>
        <w:rPr>
          <w:rFonts w:asciiTheme="minorHAnsi" w:eastAsiaTheme="minorEastAsia" w:hAnsiTheme="minorHAnsi"/>
          <w:b w:val="0"/>
          <w:bCs w:val="0"/>
          <w:noProof/>
          <w:kern w:val="2"/>
          <w:sz w:val="24"/>
          <w:szCs w:val="24"/>
          <w:lang w:eastAsia="fr-FR"/>
          <w14:ligatures w14:val="standardContextual"/>
        </w:rPr>
      </w:pPr>
      <w:r w:rsidRPr="00BE5721">
        <w:rPr>
          <w:rFonts w:cs="Arial"/>
        </w:rPr>
        <w:fldChar w:fldCharType="begin"/>
      </w:r>
      <w:r w:rsidRPr="00BE5721">
        <w:rPr>
          <w:rFonts w:cs="Arial"/>
        </w:rPr>
        <w:instrText xml:space="preserve"> TOC \o "1-4" \h \z \u </w:instrText>
      </w:r>
      <w:r w:rsidRPr="00BE5721">
        <w:rPr>
          <w:rFonts w:cs="Arial"/>
        </w:rPr>
        <w:fldChar w:fldCharType="separate"/>
      </w:r>
      <w:hyperlink w:anchor="_Toc201830627" w:history="1">
        <w:r w:rsidR="000404DA" w:rsidRPr="00C201DC">
          <w:rPr>
            <w:rStyle w:val="Lienhypertexte"/>
            <w:rFonts w:cs="Arial"/>
            <w:noProof/>
          </w:rPr>
          <w:t>ARTICLE 1. OBJET DU MARCHE</w:t>
        </w:r>
        <w:r w:rsidR="000404DA">
          <w:rPr>
            <w:noProof/>
            <w:webHidden/>
          </w:rPr>
          <w:tab/>
        </w:r>
        <w:r w:rsidR="000404DA">
          <w:rPr>
            <w:noProof/>
            <w:webHidden/>
          </w:rPr>
          <w:fldChar w:fldCharType="begin"/>
        </w:r>
        <w:r w:rsidR="000404DA">
          <w:rPr>
            <w:noProof/>
            <w:webHidden/>
          </w:rPr>
          <w:instrText xml:space="preserve"> PAGEREF _Toc201830627 \h </w:instrText>
        </w:r>
        <w:r w:rsidR="000404DA">
          <w:rPr>
            <w:noProof/>
            <w:webHidden/>
          </w:rPr>
        </w:r>
        <w:r w:rsidR="000404DA">
          <w:rPr>
            <w:noProof/>
            <w:webHidden/>
          </w:rPr>
          <w:fldChar w:fldCharType="separate"/>
        </w:r>
        <w:r w:rsidR="000404DA">
          <w:rPr>
            <w:noProof/>
            <w:webHidden/>
          </w:rPr>
          <w:t>4</w:t>
        </w:r>
        <w:r w:rsidR="000404DA">
          <w:rPr>
            <w:noProof/>
            <w:webHidden/>
          </w:rPr>
          <w:fldChar w:fldCharType="end"/>
        </w:r>
      </w:hyperlink>
    </w:p>
    <w:p w14:paraId="6F8904E2" w14:textId="485CF006" w:rsidR="000404DA" w:rsidRDefault="000404DA">
      <w:pPr>
        <w:pStyle w:val="TM1"/>
        <w:rPr>
          <w:rFonts w:asciiTheme="minorHAnsi" w:eastAsiaTheme="minorEastAsia" w:hAnsiTheme="minorHAnsi"/>
          <w:b w:val="0"/>
          <w:bCs w:val="0"/>
          <w:noProof/>
          <w:kern w:val="2"/>
          <w:sz w:val="24"/>
          <w:szCs w:val="24"/>
          <w:lang w:eastAsia="fr-FR"/>
          <w14:ligatures w14:val="standardContextual"/>
        </w:rPr>
      </w:pPr>
      <w:hyperlink w:anchor="_Toc201830628" w:history="1">
        <w:r w:rsidRPr="00C201DC">
          <w:rPr>
            <w:rStyle w:val="Lienhypertexte"/>
            <w:rFonts w:cs="Arial"/>
            <w:noProof/>
          </w:rPr>
          <w:t>ARTICLE 2. CONTEXTE GÉNÉRAL</w:t>
        </w:r>
        <w:r>
          <w:rPr>
            <w:noProof/>
            <w:webHidden/>
          </w:rPr>
          <w:tab/>
        </w:r>
        <w:r>
          <w:rPr>
            <w:noProof/>
            <w:webHidden/>
          </w:rPr>
          <w:fldChar w:fldCharType="begin"/>
        </w:r>
        <w:r>
          <w:rPr>
            <w:noProof/>
            <w:webHidden/>
          </w:rPr>
          <w:instrText xml:space="preserve"> PAGEREF _Toc201830628 \h </w:instrText>
        </w:r>
        <w:r>
          <w:rPr>
            <w:noProof/>
            <w:webHidden/>
          </w:rPr>
        </w:r>
        <w:r>
          <w:rPr>
            <w:noProof/>
            <w:webHidden/>
          </w:rPr>
          <w:fldChar w:fldCharType="separate"/>
        </w:r>
        <w:r>
          <w:rPr>
            <w:noProof/>
            <w:webHidden/>
          </w:rPr>
          <w:t>4</w:t>
        </w:r>
        <w:r>
          <w:rPr>
            <w:noProof/>
            <w:webHidden/>
          </w:rPr>
          <w:fldChar w:fldCharType="end"/>
        </w:r>
      </w:hyperlink>
    </w:p>
    <w:p w14:paraId="768D4C15" w14:textId="60A90218"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29" w:history="1">
        <w:r w:rsidRPr="00C201DC">
          <w:rPr>
            <w:rStyle w:val="Lienhypertexte"/>
            <w:rFonts w:cs="Arial"/>
            <w:b/>
            <w:bCs/>
            <w:noProof/>
          </w:rPr>
          <w:t>2.1. Présentation du CNC</w:t>
        </w:r>
        <w:r>
          <w:rPr>
            <w:noProof/>
            <w:webHidden/>
          </w:rPr>
          <w:tab/>
        </w:r>
        <w:r>
          <w:rPr>
            <w:noProof/>
            <w:webHidden/>
          </w:rPr>
          <w:fldChar w:fldCharType="begin"/>
        </w:r>
        <w:r>
          <w:rPr>
            <w:noProof/>
            <w:webHidden/>
          </w:rPr>
          <w:instrText xml:space="preserve"> PAGEREF _Toc201830629 \h </w:instrText>
        </w:r>
        <w:r>
          <w:rPr>
            <w:noProof/>
            <w:webHidden/>
          </w:rPr>
        </w:r>
        <w:r>
          <w:rPr>
            <w:noProof/>
            <w:webHidden/>
          </w:rPr>
          <w:fldChar w:fldCharType="separate"/>
        </w:r>
        <w:r>
          <w:rPr>
            <w:noProof/>
            <w:webHidden/>
          </w:rPr>
          <w:t>4</w:t>
        </w:r>
        <w:r>
          <w:rPr>
            <w:noProof/>
            <w:webHidden/>
          </w:rPr>
          <w:fldChar w:fldCharType="end"/>
        </w:r>
      </w:hyperlink>
    </w:p>
    <w:p w14:paraId="25ACB6BE" w14:textId="1E30589A"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0" w:history="1">
        <w:r w:rsidRPr="00C201DC">
          <w:rPr>
            <w:rStyle w:val="Lienhypertexte"/>
            <w:rFonts w:cs="Arial"/>
            <w:b/>
            <w:bCs/>
            <w:noProof/>
          </w:rPr>
          <w:t>2.2. Présentation de la Direction des Politiques Territoriales</w:t>
        </w:r>
        <w:r>
          <w:rPr>
            <w:noProof/>
            <w:webHidden/>
          </w:rPr>
          <w:tab/>
        </w:r>
        <w:r>
          <w:rPr>
            <w:noProof/>
            <w:webHidden/>
          </w:rPr>
          <w:fldChar w:fldCharType="begin"/>
        </w:r>
        <w:r>
          <w:rPr>
            <w:noProof/>
            <w:webHidden/>
          </w:rPr>
          <w:instrText xml:space="preserve"> PAGEREF _Toc201830630 \h </w:instrText>
        </w:r>
        <w:r>
          <w:rPr>
            <w:noProof/>
            <w:webHidden/>
          </w:rPr>
        </w:r>
        <w:r>
          <w:rPr>
            <w:noProof/>
            <w:webHidden/>
          </w:rPr>
          <w:fldChar w:fldCharType="separate"/>
        </w:r>
        <w:r>
          <w:rPr>
            <w:noProof/>
            <w:webHidden/>
          </w:rPr>
          <w:t>4</w:t>
        </w:r>
        <w:r>
          <w:rPr>
            <w:noProof/>
            <w:webHidden/>
          </w:rPr>
          <w:fldChar w:fldCharType="end"/>
        </w:r>
      </w:hyperlink>
    </w:p>
    <w:p w14:paraId="6DEB6D43" w14:textId="3CB415D1"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1" w:history="1">
        <w:r w:rsidRPr="00C201DC">
          <w:rPr>
            <w:rStyle w:val="Lienhypertexte"/>
            <w:rFonts w:cs="Arial"/>
            <w:b/>
            <w:bCs/>
            <w:noProof/>
          </w:rPr>
          <w:t>2.3. Présentation des dispositifs d’éducation et de sensibilisation aux images et du projet de site éducation aux images</w:t>
        </w:r>
        <w:r>
          <w:rPr>
            <w:noProof/>
            <w:webHidden/>
          </w:rPr>
          <w:tab/>
        </w:r>
        <w:r>
          <w:rPr>
            <w:noProof/>
            <w:webHidden/>
          </w:rPr>
          <w:fldChar w:fldCharType="begin"/>
        </w:r>
        <w:r>
          <w:rPr>
            <w:noProof/>
            <w:webHidden/>
          </w:rPr>
          <w:instrText xml:space="preserve"> PAGEREF _Toc201830631 \h </w:instrText>
        </w:r>
        <w:r>
          <w:rPr>
            <w:noProof/>
            <w:webHidden/>
          </w:rPr>
        </w:r>
        <w:r>
          <w:rPr>
            <w:noProof/>
            <w:webHidden/>
          </w:rPr>
          <w:fldChar w:fldCharType="separate"/>
        </w:r>
        <w:r>
          <w:rPr>
            <w:noProof/>
            <w:webHidden/>
          </w:rPr>
          <w:t>4</w:t>
        </w:r>
        <w:r>
          <w:rPr>
            <w:noProof/>
            <w:webHidden/>
          </w:rPr>
          <w:fldChar w:fldCharType="end"/>
        </w:r>
      </w:hyperlink>
    </w:p>
    <w:p w14:paraId="7BCBA629" w14:textId="15EAA76A"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2" w:history="1">
        <w:r w:rsidRPr="00C201DC">
          <w:rPr>
            <w:rStyle w:val="Lienhypertexte"/>
            <w:rFonts w:cs="Arial"/>
            <w:b/>
            <w:bCs/>
            <w:noProof/>
          </w:rPr>
          <w:t>2.4. Présentation générale des prestations attendues</w:t>
        </w:r>
        <w:r>
          <w:rPr>
            <w:noProof/>
            <w:webHidden/>
          </w:rPr>
          <w:tab/>
        </w:r>
        <w:r>
          <w:rPr>
            <w:noProof/>
            <w:webHidden/>
          </w:rPr>
          <w:fldChar w:fldCharType="begin"/>
        </w:r>
        <w:r>
          <w:rPr>
            <w:noProof/>
            <w:webHidden/>
          </w:rPr>
          <w:instrText xml:space="preserve"> PAGEREF _Toc201830632 \h </w:instrText>
        </w:r>
        <w:r>
          <w:rPr>
            <w:noProof/>
            <w:webHidden/>
          </w:rPr>
        </w:r>
        <w:r>
          <w:rPr>
            <w:noProof/>
            <w:webHidden/>
          </w:rPr>
          <w:fldChar w:fldCharType="separate"/>
        </w:r>
        <w:r>
          <w:rPr>
            <w:noProof/>
            <w:webHidden/>
          </w:rPr>
          <w:t>5</w:t>
        </w:r>
        <w:r>
          <w:rPr>
            <w:noProof/>
            <w:webHidden/>
          </w:rPr>
          <w:fldChar w:fldCharType="end"/>
        </w:r>
      </w:hyperlink>
    </w:p>
    <w:p w14:paraId="4EB278CA" w14:textId="0799FCF9"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3" w:history="1">
        <w:r w:rsidRPr="00C201DC">
          <w:rPr>
            <w:rStyle w:val="Lienhypertexte"/>
            <w:rFonts w:cs="Arial"/>
            <w:b/>
            <w:bCs/>
            <w:noProof/>
          </w:rPr>
          <w:t>2.5. Parité</w:t>
        </w:r>
        <w:r>
          <w:rPr>
            <w:noProof/>
            <w:webHidden/>
          </w:rPr>
          <w:tab/>
        </w:r>
        <w:r>
          <w:rPr>
            <w:noProof/>
            <w:webHidden/>
          </w:rPr>
          <w:fldChar w:fldCharType="begin"/>
        </w:r>
        <w:r>
          <w:rPr>
            <w:noProof/>
            <w:webHidden/>
          </w:rPr>
          <w:instrText xml:space="preserve"> PAGEREF _Toc201830633 \h </w:instrText>
        </w:r>
        <w:r>
          <w:rPr>
            <w:noProof/>
            <w:webHidden/>
          </w:rPr>
        </w:r>
        <w:r>
          <w:rPr>
            <w:noProof/>
            <w:webHidden/>
          </w:rPr>
          <w:fldChar w:fldCharType="separate"/>
        </w:r>
        <w:r>
          <w:rPr>
            <w:noProof/>
            <w:webHidden/>
          </w:rPr>
          <w:t>6</w:t>
        </w:r>
        <w:r>
          <w:rPr>
            <w:noProof/>
            <w:webHidden/>
          </w:rPr>
          <w:fldChar w:fldCharType="end"/>
        </w:r>
      </w:hyperlink>
    </w:p>
    <w:p w14:paraId="2FD0CE00" w14:textId="0536BCAA"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4" w:history="1">
        <w:r w:rsidRPr="00C201DC">
          <w:rPr>
            <w:rStyle w:val="Lienhypertexte"/>
            <w:rFonts w:cs="Arial"/>
            <w:b/>
            <w:bCs/>
            <w:noProof/>
          </w:rPr>
          <w:t>2.6. Calendrier prévisionnel</w:t>
        </w:r>
        <w:r>
          <w:rPr>
            <w:noProof/>
            <w:webHidden/>
          </w:rPr>
          <w:tab/>
        </w:r>
        <w:r>
          <w:rPr>
            <w:noProof/>
            <w:webHidden/>
          </w:rPr>
          <w:fldChar w:fldCharType="begin"/>
        </w:r>
        <w:r>
          <w:rPr>
            <w:noProof/>
            <w:webHidden/>
          </w:rPr>
          <w:instrText xml:space="preserve"> PAGEREF _Toc201830634 \h </w:instrText>
        </w:r>
        <w:r>
          <w:rPr>
            <w:noProof/>
            <w:webHidden/>
          </w:rPr>
        </w:r>
        <w:r>
          <w:rPr>
            <w:noProof/>
            <w:webHidden/>
          </w:rPr>
          <w:fldChar w:fldCharType="separate"/>
        </w:r>
        <w:r>
          <w:rPr>
            <w:noProof/>
            <w:webHidden/>
          </w:rPr>
          <w:t>6</w:t>
        </w:r>
        <w:r>
          <w:rPr>
            <w:noProof/>
            <w:webHidden/>
          </w:rPr>
          <w:fldChar w:fldCharType="end"/>
        </w:r>
      </w:hyperlink>
    </w:p>
    <w:p w14:paraId="787BB010" w14:textId="77ACFE8D"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5" w:history="1">
        <w:r w:rsidRPr="00C201DC">
          <w:rPr>
            <w:rStyle w:val="Lienhypertexte"/>
            <w:rFonts w:cs="Arial"/>
            <w:b/>
            <w:bCs/>
            <w:noProof/>
          </w:rPr>
          <w:t>2.7. Volumétrie</w:t>
        </w:r>
        <w:r>
          <w:rPr>
            <w:noProof/>
            <w:webHidden/>
          </w:rPr>
          <w:tab/>
        </w:r>
        <w:r>
          <w:rPr>
            <w:noProof/>
            <w:webHidden/>
          </w:rPr>
          <w:fldChar w:fldCharType="begin"/>
        </w:r>
        <w:r>
          <w:rPr>
            <w:noProof/>
            <w:webHidden/>
          </w:rPr>
          <w:instrText xml:space="preserve"> PAGEREF _Toc201830635 \h </w:instrText>
        </w:r>
        <w:r>
          <w:rPr>
            <w:noProof/>
            <w:webHidden/>
          </w:rPr>
        </w:r>
        <w:r>
          <w:rPr>
            <w:noProof/>
            <w:webHidden/>
          </w:rPr>
          <w:fldChar w:fldCharType="separate"/>
        </w:r>
        <w:r>
          <w:rPr>
            <w:noProof/>
            <w:webHidden/>
          </w:rPr>
          <w:t>6</w:t>
        </w:r>
        <w:r>
          <w:rPr>
            <w:noProof/>
            <w:webHidden/>
          </w:rPr>
          <w:fldChar w:fldCharType="end"/>
        </w:r>
      </w:hyperlink>
    </w:p>
    <w:p w14:paraId="3C1E3C64" w14:textId="0B4E592C" w:rsidR="000404DA" w:rsidRDefault="000404DA">
      <w:pPr>
        <w:pStyle w:val="TM1"/>
        <w:rPr>
          <w:rFonts w:asciiTheme="minorHAnsi" w:eastAsiaTheme="minorEastAsia" w:hAnsiTheme="minorHAnsi"/>
          <w:b w:val="0"/>
          <w:bCs w:val="0"/>
          <w:noProof/>
          <w:kern w:val="2"/>
          <w:sz w:val="24"/>
          <w:szCs w:val="24"/>
          <w:lang w:eastAsia="fr-FR"/>
          <w14:ligatures w14:val="standardContextual"/>
        </w:rPr>
      </w:pPr>
      <w:hyperlink w:anchor="_Toc201830636" w:history="1">
        <w:r w:rsidRPr="00C201DC">
          <w:rPr>
            <w:rStyle w:val="Lienhypertexte"/>
            <w:rFonts w:cs="Arial"/>
            <w:noProof/>
          </w:rPr>
          <w:t>ARTICLE 3. CONTENUS REDACTIONNELS POUR UNE ANNÉE UNIQUE EN TEMPS SCOLAIRE</w:t>
        </w:r>
        <w:r>
          <w:rPr>
            <w:noProof/>
            <w:webHidden/>
          </w:rPr>
          <w:tab/>
        </w:r>
        <w:r>
          <w:rPr>
            <w:noProof/>
            <w:webHidden/>
          </w:rPr>
          <w:fldChar w:fldCharType="begin"/>
        </w:r>
        <w:r>
          <w:rPr>
            <w:noProof/>
            <w:webHidden/>
          </w:rPr>
          <w:instrText xml:space="preserve"> PAGEREF _Toc201830636 \h </w:instrText>
        </w:r>
        <w:r>
          <w:rPr>
            <w:noProof/>
            <w:webHidden/>
          </w:rPr>
        </w:r>
        <w:r>
          <w:rPr>
            <w:noProof/>
            <w:webHidden/>
          </w:rPr>
          <w:fldChar w:fldCharType="separate"/>
        </w:r>
        <w:r>
          <w:rPr>
            <w:noProof/>
            <w:webHidden/>
          </w:rPr>
          <w:t>7</w:t>
        </w:r>
        <w:r>
          <w:rPr>
            <w:noProof/>
            <w:webHidden/>
          </w:rPr>
          <w:fldChar w:fldCharType="end"/>
        </w:r>
      </w:hyperlink>
    </w:p>
    <w:p w14:paraId="6EFF956D" w14:textId="5219CCB7"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7" w:history="1">
        <w:r w:rsidRPr="00C201DC">
          <w:rPr>
            <w:rStyle w:val="Lienhypertexte"/>
            <w:rFonts w:cs="Arial"/>
            <w:b/>
            <w:bCs/>
            <w:noProof/>
          </w:rPr>
          <w:t>3.1. Contexte spécifique</w:t>
        </w:r>
        <w:r>
          <w:rPr>
            <w:noProof/>
            <w:webHidden/>
          </w:rPr>
          <w:tab/>
        </w:r>
        <w:r>
          <w:rPr>
            <w:noProof/>
            <w:webHidden/>
          </w:rPr>
          <w:fldChar w:fldCharType="begin"/>
        </w:r>
        <w:r>
          <w:rPr>
            <w:noProof/>
            <w:webHidden/>
          </w:rPr>
          <w:instrText xml:space="preserve"> PAGEREF _Toc201830637 \h </w:instrText>
        </w:r>
        <w:r>
          <w:rPr>
            <w:noProof/>
            <w:webHidden/>
          </w:rPr>
        </w:r>
        <w:r>
          <w:rPr>
            <w:noProof/>
            <w:webHidden/>
          </w:rPr>
          <w:fldChar w:fldCharType="separate"/>
        </w:r>
        <w:r>
          <w:rPr>
            <w:noProof/>
            <w:webHidden/>
          </w:rPr>
          <w:t>7</w:t>
        </w:r>
        <w:r>
          <w:rPr>
            <w:noProof/>
            <w:webHidden/>
          </w:rPr>
          <w:fldChar w:fldCharType="end"/>
        </w:r>
      </w:hyperlink>
    </w:p>
    <w:p w14:paraId="5E147347" w14:textId="6CC9880B"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38" w:history="1">
        <w:r w:rsidRPr="00C201DC">
          <w:rPr>
            <w:rStyle w:val="Lienhypertexte"/>
            <w:rFonts w:cs="Arial"/>
            <w:b/>
            <w:bCs/>
            <w:noProof/>
          </w:rPr>
          <w:t>3.2. Prestations attendues</w:t>
        </w:r>
        <w:r>
          <w:rPr>
            <w:noProof/>
            <w:webHidden/>
          </w:rPr>
          <w:tab/>
        </w:r>
        <w:r>
          <w:rPr>
            <w:noProof/>
            <w:webHidden/>
          </w:rPr>
          <w:fldChar w:fldCharType="begin"/>
        </w:r>
        <w:r>
          <w:rPr>
            <w:noProof/>
            <w:webHidden/>
          </w:rPr>
          <w:instrText xml:space="preserve"> PAGEREF _Toc201830638 \h </w:instrText>
        </w:r>
        <w:r>
          <w:rPr>
            <w:noProof/>
            <w:webHidden/>
          </w:rPr>
        </w:r>
        <w:r>
          <w:rPr>
            <w:noProof/>
            <w:webHidden/>
          </w:rPr>
          <w:fldChar w:fldCharType="separate"/>
        </w:r>
        <w:r>
          <w:rPr>
            <w:noProof/>
            <w:webHidden/>
          </w:rPr>
          <w:t>7</w:t>
        </w:r>
        <w:r>
          <w:rPr>
            <w:noProof/>
            <w:webHidden/>
          </w:rPr>
          <w:fldChar w:fldCharType="end"/>
        </w:r>
      </w:hyperlink>
    </w:p>
    <w:p w14:paraId="51974E39" w14:textId="06CEA683"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39" w:history="1">
        <w:r w:rsidRPr="00C201DC">
          <w:rPr>
            <w:rStyle w:val="Lienhypertexte"/>
            <w:noProof/>
          </w:rPr>
          <w:t>3.2.1. Désignation des rédacteurs</w:t>
        </w:r>
        <w:r>
          <w:rPr>
            <w:noProof/>
            <w:webHidden/>
          </w:rPr>
          <w:tab/>
        </w:r>
        <w:r>
          <w:rPr>
            <w:noProof/>
            <w:webHidden/>
          </w:rPr>
          <w:fldChar w:fldCharType="begin"/>
        </w:r>
        <w:r>
          <w:rPr>
            <w:noProof/>
            <w:webHidden/>
          </w:rPr>
          <w:instrText xml:space="preserve"> PAGEREF _Toc201830639 \h </w:instrText>
        </w:r>
        <w:r>
          <w:rPr>
            <w:noProof/>
            <w:webHidden/>
          </w:rPr>
        </w:r>
        <w:r>
          <w:rPr>
            <w:noProof/>
            <w:webHidden/>
          </w:rPr>
          <w:fldChar w:fldCharType="separate"/>
        </w:r>
        <w:r>
          <w:rPr>
            <w:noProof/>
            <w:webHidden/>
          </w:rPr>
          <w:t>7</w:t>
        </w:r>
        <w:r>
          <w:rPr>
            <w:noProof/>
            <w:webHidden/>
          </w:rPr>
          <w:fldChar w:fldCharType="end"/>
        </w:r>
      </w:hyperlink>
    </w:p>
    <w:p w14:paraId="34A0BBF9" w14:textId="0D969D84"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40" w:history="1">
        <w:r w:rsidRPr="00C201DC">
          <w:rPr>
            <w:rStyle w:val="Lienhypertexte"/>
            <w:rFonts w:eastAsia="Times New Roman"/>
            <w:noProof/>
            <w:lang w:eastAsia="fr-FR"/>
          </w:rPr>
          <w:t>3.2.2. Accès aux œuvres et récupération des éléments</w:t>
        </w:r>
        <w:r>
          <w:rPr>
            <w:noProof/>
            <w:webHidden/>
          </w:rPr>
          <w:tab/>
        </w:r>
        <w:r>
          <w:rPr>
            <w:noProof/>
            <w:webHidden/>
          </w:rPr>
          <w:fldChar w:fldCharType="begin"/>
        </w:r>
        <w:r>
          <w:rPr>
            <w:noProof/>
            <w:webHidden/>
          </w:rPr>
          <w:instrText xml:space="preserve"> PAGEREF _Toc201830640 \h </w:instrText>
        </w:r>
        <w:r>
          <w:rPr>
            <w:noProof/>
            <w:webHidden/>
          </w:rPr>
        </w:r>
        <w:r>
          <w:rPr>
            <w:noProof/>
            <w:webHidden/>
          </w:rPr>
          <w:fldChar w:fldCharType="separate"/>
        </w:r>
        <w:r>
          <w:rPr>
            <w:noProof/>
            <w:webHidden/>
          </w:rPr>
          <w:t>8</w:t>
        </w:r>
        <w:r>
          <w:rPr>
            <w:noProof/>
            <w:webHidden/>
          </w:rPr>
          <w:fldChar w:fldCharType="end"/>
        </w:r>
      </w:hyperlink>
    </w:p>
    <w:p w14:paraId="1557FC14" w14:textId="14A6789A"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41" w:history="1">
        <w:r w:rsidRPr="00C201DC">
          <w:rPr>
            <w:rStyle w:val="Lienhypertexte"/>
            <w:rFonts w:eastAsia="Arial"/>
            <w:noProof/>
            <w:bdr w:val="nil"/>
          </w:rPr>
          <w:t>3.2.3. Précisions sur l’iconographie</w:t>
        </w:r>
        <w:r>
          <w:rPr>
            <w:noProof/>
            <w:webHidden/>
          </w:rPr>
          <w:tab/>
        </w:r>
        <w:r>
          <w:rPr>
            <w:noProof/>
            <w:webHidden/>
          </w:rPr>
          <w:fldChar w:fldCharType="begin"/>
        </w:r>
        <w:r>
          <w:rPr>
            <w:noProof/>
            <w:webHidden/>
          </w:rPr>
          <w:instrText xml:space="preserve"> PAGEREF _Toc201830641 \h </w:instrText>
        </w:r>
        <w:r>
          <w:rPr>
            <w:noProof/>
            <w:webHidden/>
          </w:rPr>
        </w:r>
        <w:r>
          <w:rPr>
            <w:noProof/>
            <w:webHidden/>
          </w:rPr>
          <w:fldChar w:fldCharType="separate"/>
        </w:r>
        <w:r>
          <w:rPr>
            <w:noProof/>
            <w:webHidden/>
          </w:rPr>
          <w:t>8</w:t>
        </w:r>
        <w:r>
          <w:rPr>
            <w:noProof/>
            <w:webHidden/>
          </w:rPr>
          <w:fldChar w:fldCharType="end"/>
        </w:r>
      </w:hyperlink>
    </w:p>
    <w:p w14:paraId="6B6E3CB7" w14:textId="1089886E"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42" w:history="1">
        <w:r w:rsidRPr="00C201DC">
          <w:rPr>
            <w:rStyle w:val="Lienhypertexte"/>
            <w:rFonts w:eastAsia="Arial"/>
            <w:noProof/>
            <w:bdr w:val="nil"/>
          </w:rPr>
          <w:t>3.2.3.1. Recherche et définition de l’iconographie</w:t>
        </w:r>
        <w:r>
          <w:rPr>
            <w:noProof/>
            <w:webHidden/>
          </w:rPr>
          <w:tab/>
        </w:r>
        <w:r>
          <w:rPr>
            <w:noProof/>
            <w:webHidden/>
          </w:rPr>
          <w:fldChar w:fldCharType="begin"/>
        </w:r>
        <w:r>
          <w:rPr>
            <w:noProof/>
            <w:webHidden/>
          </w:rPr>
          <w:instrText xml:space="preserve"> PAGEREF _Toc201830642 \h </w:instrText>
        </w:r>
        <w:r>
          <w:rPr>
            <w:noProof/>
            <w:webHidden/>
          </w:rPr>
        </w:r>
        <w:r>
          <w:rPr>
            <w:noProof/>
            <w:webHidden/>
          </w:rPr>
          <w:fldChar w:fldCharType="separate"/>
        </w:r>
        <w:r>
          <w:rPr>
            <w:noProof/>
            <w:webHidden/>
          </w:rPr>
          <w:t>8</w:t>
        </w:r>
        <w:r>
          <w:rPr>
            <w:noProof/>
            <w:webHidden/>
          </w:rPr>
          <w:fldChar w:fldCharType="end"/>
        </w:r>
      </w:hyperlink>
    </w:p>
    <w:p w14:paraId="7F1C342F" w14:textId="741C4B66"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43" w:history="1">
        <w:r w:rsidRPr="00C201DC">
          <w:rPr>
            <w:rStyle w:val="Lienhypertexte"/>
            <w:noProof/>
          </w:rPr>
          <w:t>3.2.3.1. Accessibilité de l’iconographie – texte alternatif balise « alt »</w:t>
        </w:r>
        <w:r>
          <w:rPr>
            <w:noProof/>
            <w:webHidden/>
          </w:rPr>
          <w:tab/>
        </w:r>
        <w:r>
          <w:rPr>
            <w:noProof/>
            <w:webHidden/>
          </w:rPr>
          <w:fldChar w:fldCharType="begin"/>
        </w:r>
        <w:r>
          <w:rPr>
            <w:noProof/>
            <w:webHidden/>
          </w:rPr>
          <w:instrText xml:space="preserve"> PAGEREF _Toc201830643 \h </w:instrText>
        </w:r>
        <w:r>
          <w:rPr>
            <w:noProof/>
            <w:webHidden/>
          </w:rPr>
        </w:r>
        <w:r>
          <w:rPr>
            <w:noProof/>
            <w:webHidden/>
          </w:rPr>
          <w:fldChar w:fldCharType="separate"/>
        </w:r>
        <w:r>
          <w:rPr>
            <w:noProof/>
            <w:webHidden/>
          </w:rPr>
          <w:t>8</w:t>
        </w:r>
        <w:r>
          <w:rPr>
            <w:noProof/>
            <w:webHidden/>
          </w:rPr>
          <w:fldChar w:fldCharType="end"/>
        </w:r>
      </w:hyperlink>
    </w:p>
    <w:p w14:paraId="780AEB14" w14:textId="1DF3736E"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44" w:history="1">
        <w:r w:rsidRPr="00C201DC">
          <w:rPr>
            <w:rStyle w:val="Lienhypertexte"/>
            <w:rFonts w:eastAsia="Arial"/>
            <w:noProof/>
            <w:bdr w:val="nil"/>
          </w:rPr>
          <w:t>3.2.4. Coordination éditoriale</w:t>
        </w:r>
        <w:r>
          <w:rPr>
            <w:noProof/>
            <w:webHidden/>
          </w:rPr>
          <w:tab/>
        </w:r>
        <w:r>
          <w:rPr>
            <w:noProof/>
            <w:webHidden/>
          </w:rPr>
          <w:fldChar w:fldCharType="begin"/>
        </w:r>
        <w:r>
          <w:rPr>
            <w:noProof/>
            <w:webHidden/>
          </w:rPr>
          <w:instrText xml:space="preserve"> PAGEREF _Toc201830644 \h </w:instrText>
        </w:r>
        <w:r>
          <w:rPr>
            <w:noProof/>
            <w:webHidden/>
          </w:rPr>
        </w:r>
        <w:r>
          <w:rPr>
            <w:noProof/>
            <w:webHidden/>
          </w:rPr>
          <w:fldChar w:fldCharType="separate"/>
        </w:r>
        <w:r>
          <w:rPr>
            <w:noProof/>
            <w:webHidden/>
          </w:rPr>
          <w:t>9</w:t>
        </w:r>
        <w:r>
          <w:rPr>
            <w:noProof/>
            <w:webHidden/>
          </w:rPr>
          <w:fldChar w:fldCharType="end"/>
        </w:r>
      </w:hyperlink>
    </w:p>
    <w:p w14:paraId="55E94FC8" w14:textId="375A5A3C"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45" w:history="1">
        <w:r w:rsidRPr="00C201DC">
          <w:rPr>
            <w:rStyle w:val="Lienhypertexte"/>
            <w:rFonts w:eastAsia="Times New Roman"/>
            <w:noProof/>
            <w:lang w:eastAsia="fr-FR"/>
          </w:rPr>
          <w:t>3.2.5. Contenu rédactionnel à produire</w:t>
        </w:r>
        <w:r>
          <w:rPr>
            <w:noProof/>
            <w:webHidden/>
          </w:rPr>
          <w:tab/>
        </w:r>
        <w:r>
          <w:rPr>
            <w:noProof/>
            <w:webHidden/>
          </w:rPr>
          <w:fldChar w:fldCharType="begin"/>
        </w:r>
        <w:r>
          <w:rPr>
            <w:noProof/>
            <w:webHidden/>
          </w:rPr>
          <w:instrText xml:space="preserve"> PAGEREF _Toc201830645 \h </w:instrText>
        </w:r>
        <w:r>
          <w:rPr>
            <w:noProof/>
            <w:webHidden/>
          </w:rPr>
        </w:r>
        <w:r>
          <w:rPr>
            <w:noProof/>
            <w:webHidden/>
          </w:rPr>
          <w:fldChar w:fldCharType="separate"/>
        </w:r>
        <w:r>
          <w:rPr>
            <w:noProof/>
            <w:webHidden/>
          </w:rPr>
          <w:t>9</w:t>
        </w:r>
        <w:r>
          <w:rPr>
            <w:noProof/>
            <w:webHidden/>
          </w:rPr>
          <w:fldChar w:fldCharType="end"/>
        </w:r>
      </w:hyperlink>
    </w:p>
    <w:p w14:paraId="72A68CB0" w14:textId="605BF4E8"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46" w:history="1">
        <w:r w:rsidRPr="00C201DC">
          <w:rPr>
            <w:rStyle w:val="Lienhypertexte"/>
            <w:rFonts w:eastAsia="Arial"/>
            <w:noProof/>
            <w:bdr w:val="nil"/>
          </w:rPr>
          <w:t>3.2.5.1. Le dossier enseignant</w:t>
        </w:r>
        <w:r>
          <w:rPr>
            <w:noProof/>
            <w:webHidden/>
          </w:rPr>
          <w:tab/>
        </w:r>
        <w:r>
          <w:rPr>
            <w:noProof/>
            <w:webHidden/>
          </w:rPr>
          <w:fldChar w:fldCharType="begin"/>
        </w:r>
        <w:r>
          <w:rPr>
            <w:noProof/>
            <w:webHidden/>
          </w:rPr>
          <w:instrText xml:space="preserve"> PAGEREF _Toc201830646 \h </w:instrText>
        </w:r>
        <w:r>
          <w:rPr>
            <w:noProof/>
            <w:webHidden/>
          </w:rPr>
        </w:r>
        <w:r>
          <w:rPr>
            <w:noProof/>
            <w:webHidden/>
          </w:rPr>
          <w:fldChar w:fldCharType="separate"/>
        </w:r>
        <w:r>
          <w:rPr>
            <w:noProof/>
            <w:webHidden/>
          </w:rPr>
          <w:t>9</w:t>
        </w:r>
        <w:r>
          <w:rPr>
            <w:noProof/>
            <w:webHidden/>
          </w:rPr>
          <w:fldChar w:fldCharType="end"/>
        </w:r>
      </w:hyperlink>
    </w:p>
    <w:p w14:paraId="7A701E64" w14:textId="3811FF62"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47" w:history="1">
        <w:r w:rsidRPr="00C201DC">
          <w:rPr>
            <w:rStyle w:val="Lienhypertexte"/>
            <w:rFonts w:eastAsia="Arial"/>
            <w:noProof/>
            <w:bdr w:val="nil"/>
          </w:rPr>
          <w:t>3.2.5.2. La fiche élève</w:t>
        </w:r>
        <w:r>
          <w:rPr>
            <w:noProof/>
            <w:webHidden/>
          </w:rPr>
          <w:tab/>
        </w:r>
        <w:r>
          <w:rPr>
            <w:noProof/>
            <w:webHidden/>
          </w:rPr>
          <w:fldChar w:fldCharType="begin"/>
        </w:r>
        <w:r>
          <w:rPr>
            <w:noProof/>
            <w:webHidden/>
          </w:rPr>
          <w:instrText xml:space="preserve"> PAGEREF _Toc201830647 \h </w:instrText>
        </w:r>
        <w:r>
          <w:rPr>
            <w:noProof/>
            <w:webHidden/>
          </w:rPr>
        </w:r>
        <w:r>
          <w:rPr>
            <w:noProof/>
            <w:webHidden/>
          </w:rPr>
          <w:fldChar w:fldCharType="separate"/>
        </w:r>
        <w:r>
          <w:rPr>
            <w:noProof/>
            <w:webHidden/>
          </w:rPr>
          <w:t>11</w:t>
        </w:r>
        <w:r>
          <w:rPr>
            <w:noProof/>
            <w:webHidden/>
          </w:rPr>
          <w:fldChar w:fldCharType="end"/>
        </w:r>
      </w:hyperlink>
    </w:p>
    <w:p w14:paraId="3A4AD63E" w14:textId="7C82A351"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48" w:history="1">
        <w:r w:rsidRPr="00C201DC">
          <w:rPr>
            <w:rStyle w:val="Lienhypertexte"/>
            <w:noProof/>
          </w:rPr>
          <w:t>3.2.6. Volumétrie</w:t>
        </w:r>
        <w:r>
          <w:rPr>
            <w:noProof/>
            <w:webHidden/>
          </w:rPr>
          <w:tab/>
        </w:r>
        <w:r>
          <w:rPr>
            <w:noProof/>
            <w:webHidden/>
          </w:rPr>
          <w:fldChar w:fldCharType="begin"/>
        </w:r>
        <w:r>
          <w:rPr>
            <w:noProof/>
            <w:webHidden/>
          </w:rPr>
          <w:instrText xml:space="preserve"> PAGEREF _Toc201830648 \h </w:instrText>
        </w:r>
        <w:r>
          <w:rPr>
            <w:noProof/>
            <w:webHidden/>
          </w:rPr>
        </w:r>
        <w:r>
          <w:rPr>
            <w:noProof/>
            <w:webHidden/>
          </w:rPr>
          <w:fldChar w:fldCharType="separate"/>
        </w:r>
        <w:r>
          <w:rPr>
            <w:noProof/>
            <w:webHidden/>
          </w:rPr>
          <w:t>12</w:t>
        </w:r>
        <w:r>
          <w:rPr>
            <w:noProof/>
            <w:webHidden/>
          </w:rPr>
          <w:fldChar w:fldCharType="end"/>
        </w:r>
      </w:hyperlink>
    </w:p>
    <w:p w14:paraId="6409E25C" w14:textId="664C84C7"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49" w:history="1">
        <w:r w:rsidRPr="00C201DC">
          <w:rPr>
            <w:rStyle w:val="Lienhypertexte"/>
            <w:rFonts w:cs="Arial"/>
            <w:noProof/>
          </w:rPr>
          <w:t>3.2.7. Délais de réalisation</w:t>
        </w:r>
        <w:r>
          <w:rPr>
            <w:noProof/>
            <w:webHidden/>
          </w:rPr>
          <w:tab/>
        </w:r>
        <w:r>
          <w:rPr>
            <w:noProof/>
            <w:webHidden/>
          </w:rPr>
          <w:fldChar w:fldCharType="begin"/>
        </w:r>
        <w:r>
          <w:rPr>
            <w:noProof/>
            <w:webHidden/>
          </w:rPr>
          <w:instrText xml:space="preserve"> PAGEREF _Toc201830649 \h </w:instrText>
        </w:r>
        <w:r>
          <w:rPr>
            <w:noProof/>
            <w:webHidden/>
          </w:rPr>
        </w:r>
        <w:r>
          <w:rPr>
            <w:noProof/>
            <w:webHidden/>
          </w:rPr>
          <w:fldChar w:fldCharType="separate"/>
        </w:r>
        <w:r>
          <w:rPr>
            <w:noProof/>
            <w:webHidden/>
          </w:rPr>
          <w:t>12</w:t>
        </w:r>
        <w:r>
          <w:rPr>
            <w:noProof/>
            <w:webHidden/>
          </w:rPr>
          <w:fldChar w:fldCharType="end"/>
        </w:r>
      </w:hyperlink>
    </w:p>
    <w:p w14:paraId="6A3DDB74" w14:textId="3D9E90D7"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50" w:history="1">
        <w:r w:rsidRPr="00C201DC">
          <w:rPr>
            <w:rStyle w:val="Lienhypertexte"/>
            <w:noProof/>
          </w:rPr>
          <w:t>3.2.8. Livraison au CNC</w:t>
        </w:r>
        <w:r>
          <w:rPr>
            <w:noProof/>
            <w:webHidden/>
          </w:rPr>
          <w:tab/>
        </w:r>
        <w:r>
          <w:rPr>
            <w:noProof/>
            <w:webHidden/>
          </w:rPr>
          <w:fldChar w:fldCharType="begin"/>
        </w:r>
        <w:r>
          <w:rPr>
            <w:noProof/>
            <w:webHidden/>
          </w:rPr>
          <w:instrText xml:space="preserve"> PAGEREF _Toc201830650 \h </w:instrText>
        </w:r>
        <w:r>
          <w:rPr>
            <w:noProof/>
            <w:webHidden/>
          </w:rPr>
        </w:r>
        <w:r>
          <w:rPr>
            <w:noProof/>
            <w:webHidden/>
          </w:rPr>
          <w:fldChar w:fldCharType="separate"/>
        </w:r>
        <w:r>
          <w:rPr>
            <w:noProof/>
            <w:webHidden/>
          </w:rPr>
          <w:t>12</w:t>
        </w:r>
        <w:r>
          <w:rPr>
            <w:noProof/>
            <w:webHidden/>
          </w:rPr>
          <w:fldChar w:fldCharType="end"/>
        </w:r>
      </w:hyperlink>
    </w:p>
    <w:p w14:paraId="6218F0E4" w14:textId="2970444D"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51" w:history="1">
        <w:r w:rsidRPr="00C201DC">
          <w:rPr>
            <w:rStyle w:val="Lienhypertexte"/>
            <w:rFonts w:cs="Arial"/>
            <w:noProof/>
          </w:rPr>
          <w:t>3.2.9. Unités d’œuvre</w:t>
        </w:r>
        <w:r>
          <w:rPr>
            <w:noProof/>
            <w:webHidden/>
          </w:rPr>
          <w:tab/>
        </w:r>
        <w:r>
          <w:rPr>
            <w:noProof/>
            <w:webHidden/>
          </w:rPr>
          <w:fldChar w:fldCharType="begin"/>
        </w:r>
        <w:r>
          <w:rPr>
            <w:noProof/>
            <w:webHidden/>
          </w:rPr>
          <w:instrText xml:space="preserve"> PAGEREF _Toc201830651 \h </w:instrText>
        </w:r>
        <w:r>
          <w:rPr>
            <w:noProof/>
            <w:webHidden/>
          </w:rPr>
        </w:r>
        <w:r>
          <w:rPr>
            <w:noProof/>
            <w:webHidden/>
          </w:rPr>
          <w:fldChar w:fldCharType="separate"/>
        </w:r>
        <w:r>
          <w:rPr>
            <w:noProof/>
            <w:webHidden/>
          </w:rPr>
          <w:t>13</w:t>
        </w:r>
        <w:r>
          <w:rPr>
            <w:noProof/>
            <w:webHidden/>
          </w:rPr>
          <w:fldChar w:fldCharType="end"/>
        </w:r>
      </w:hyperlink>
    </w:p>
    <w:p w14:paraId="71DE4F6A" w14:textId="26793A40" w:rsidR="000404DA" w:rsidRDefault="000404DA">
      <w:pPr>
        <w:pStyle w:val="TM1"/>
        <w:rPr>
          <w:rFonts w:asciiTheme="minorHAnsi" w:eastAsiaTheme="minorEastAsia" w:hAnsiTheme="minorHAnsi"/>
          <w:b w:val="0"/>
          <w:bCs w:val="0"/>
          <w:noProof/>
          <w:kern w:val="2"/>
          <w:sz w:val="24"/>
          <w:szCs w:val="24"/>
          <w:lang w:eastAsia="fr-FR"/>
          <w14:ligatures w14:val="standardContextual"/>
        </w:rPr>
      </w:pPr>
      <w:hyperlink w:anchor="_Toc201830652" w:history="1">
        <w:r w:rsidRPr="00C201DC">
          <w:rPr>
            <w:rStyle w:val="Lienhypertexte"/>
            <w:rFonts w:cs="Arial"/>
            <w:noProof/>
          </w:rPr>
          <w:t>ARTICLE 4. CONTENUS RÉDACTIONNELS EN TEMPS SCOLAIRE DESTINÉ AU SITE DE L’EDUCATION AUX IMAGES DU CNC</w:t>
        </w:r>
        <w:r>
          <w:rPr>
            <w:noProof/>
            <w:webHidden/>
          </w:rPr>
          <w:tab/>
        </w:r>
        <w:r>
          <w:rPr>
            <w:noProof/>
            <w:webHidden/>
          </w:rPr>
          <w:fldChar w:fldCharType="begin"/>
        </w:r>
        <w:r>
          <w:rPr>
            <w:noProof/>
            <w:webHidden/>
          </w:rPr>
          <w:instrText xml:space="preserve"> PAGEREF _Toc201830652 \h </w:instrText>
        </w:r>
        <w:r>
          <w:rPr>
            <w:noProof/>
            <w:webHidden/>
          </w:rPr>
        </w:r>
        <w:r>
          <w:rPr>
            <w:noProof/>
            <w:webHidden/>
          </w:rPr>
          <w:fldChar w:fldCharType="separate"/>
        </w:r>
        <w:r>
          <w:rPr>
            <w:noProof/>
            <w:webHidden/>
          </w:rPr>
          <w:t>13</w:t>
        </w:r>
        <w:r>
          <w:rPr>
            <w:noProof/>
            <w:webHidden/>
          </w:rPr>
          <w:fldChar w:fldCharType="end"/>
        </w:r>
      </w:hyperlink>
    </w:p>
    <w:p w14:paraId="7899879F" w14:textId="2FA46F30"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53" w:history="1">
        <w:r w:rsidRPr="00C201DC">
          <w:rPr>
            <w:rStyle w:val="Lienhypertexte"/>
            <w:rFonts w:cs="Arial"/>
            <w:b/>
            <w:bCs/>
            <w:noProof/>
          </w:rPr>
          <w:t>4.1. Contexte et finalité</w:t>
        </w:r>
        <w:r>
          <w:rPr>
            <w:noProof/>
            <w:webHidden/>
          </w:rPr>
          <w:tab/>
        </w:r>
        <w:r>
          <w:rPr>
            <w:noProof/>
            <w:webHidden/>
          </w:rPr>
          <w:fldChar w:fldCharType="begin"/>
        </w:r>
        <w:r>
          <w:rPr>
            <w:noProof/>
            <w:webHidden/>
          </w:rPr>
          <w:instrText xml:space="preserve"> PAGEREF _Toc201830653 \h </w:instrText>
        </w:r>
        <w:r>
          <w:rPr>
            <w:noProof/>
            <w:webHidden/>
          </w:rPr>
        </w:r>
        <w:r>
          <w:rPr>
            <w:noProof/>
            <w:webHidden/>
          </w:rPr>
          <w:fldChar w:fldCharType="separate"/>
        </w:r>
        <w:r>
          <w:rPr>
            <w:noProof/>
            <w:webHidden/>
          </w:rPr>
          <w:t>13</w:t>
        </w:r>
        <w:r>
          <w:rPr>
            <w:noProof/>
            <w:webHidden/>
          </w:rPr>
          <w:fldChar w:fldCharType="end"/>
        </w:r>
      </w:hyperlink>
    </w:p>
    <w:p w14:paraId="34F4D12E" w14:textId="15F11BE7"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54" w:history="1">
        <w:r w:rsidRPr="00C201DC">
          <w:rPr>
            <w:rStyle w:val="Lienhypertexte"/>
            <w:rFonts w:cs="Arial"/>
            <w:b/>
            <w:bCs/>
            <w:noProof/>
          </w:rPr>
          <w:t>4.2. Prestations attendues</w:t>
        </w:r>
        <w:r>
          <w:rPr>
            <w:noProof/>
            <w:webHidden/>
          </w:rPr>
          <w:tab/>
        </w:r>
        <w:r>
          <w:rPr>
            <w:noProof/>
            <w:webHidden/>
          </w:rPr>
          <w:fldChar w:fldCharType="begin"/>
        </w:r>
        <w:r>
          <w:rPr>
            <w:noProof/>
            <w:webHidden/>
          </w:rPr>
          <w:instrText xml:space="preserve"> PAGEREF _Toc201830654 \h </w:instrText>
        </w:r>
        <w:r>
          <w:rPr>
            <w:noProof/>
            <w:webHidden/>
          </w:rPr>
        </w:r>
        <w:r>
          <w:rPr>
            <w:noProof/>
            <w:webHidden/>
          </w:rPr>
          <w:fldChar w:fldCharType="separate"/>
        </w:r>
        <w:r>
          <w:rPr>
            <w:noProof/>
            <w:webHidden/>
          </w:rPr>
          <w:t>14</w:t>
        </w:r>
        <w:r>
          <w:rPr>
            <w:noProof/>
            <w:webHidden/>
          </w:rPr>
          <w:fldChar w:fldCharType="end"/>
        </w:r>
      </w:hyperlink>
    </w:p>
    <w:p w14:paraId="2F099346" w14:textId="2F26CF88"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55" w:history="1">
        <w:r w:rsidRPr="00C201DC">
          <w:rPr>
            <w:rStyle w:val="Lienhypertexte"/>
            <w:rFonts w:cs="Arial"/>
            <w:noProof/>
          </w:rPr>
          <w:t>4.2.1. Rédaction</w:t>
        </w:r>
        <w:r>
          <w:rPr>
            <w:noProof/>
            <w:webHidden/>
          </w:rPr>
          <w:tab/>
        </w:r>
        <w:r>
          <w:rPr>
            <w:noProof/>
            <w:webHidden/>
          </w:rPr>
          <w:fldChar w:fldCharType="begin"/>
        </w:r>
        <w:r>
          <w:rPr>
            <w:noProof/>
            <w:webHidden/>
          </w:rPr>
          <w:instrText xml:space="preserve"> PAGEREF _Toc201830655 \h </w:instrText>
        </w:r>
        <w:r>
          <w:rPr>
            <w:noProof/>
            <w:webHidden/>
          </w:rPr>
        </w:r>
        <w:r>
          <w:rPr>
            <w:noProof/>
            <w:webHidden/>
          </w:rPr>
          <w:fldChar w:fldCharType="separate"/>
        </w:r>
        <w:r>
          <w:rPr>
            <w:noProof/>
            <w:webHidden/>
          </w:rPr>
          <w:t>14</w:t>
        </w:r>
        <w:r>
          <w:rPr>
            <w:noProof/>
            <w:webHidden/>
          </w:rPr>
          <w:fldChar w:fldCharType="end"/>
        </w:r>
      </w:hyperlink>
    </w:p>
    <w:p w14:paraId="1D63BBCC" w14:textId="5BEE963B"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56" w:history="1">
        <w:r w:rsidRPr="00C201DC">
          <w:rPr>
            <w:rStyle w:val="Lienhypertexte"/>
            <w:noProof/>
          </w:rPr>
          <w:t>4.2.2. Processus de travail</w:t>
        </w:r>
        <w:r>
          <w:rPr>
            <w:noProof/>
            <w:webHidden/>
          </w:rPr>
          <w:tab/>
        </w:r>
        <w:r>
          <w:rPr>
            <w:noProof/>
            <w:webHidden/>
          </w:rPr>
          <w:fldChar w:fldCharType="begin"/>
        </w:r>
        <w:r>
          <w:rPr>
            <w:noProof/>
            <w:webHidden/>
          </w:rPr>
          <w:instrText xml:space="preserve"> PAGEREF _Toc201830656 \h </w:instrText>
        </w:r>
        <w:r>
          <w:rPr>
            <w:noProof/>
            <w:webHidden/>
          </w:rPr>
        </w:r>
        <w:r>
          <w:rPr>
            <w:noProof/>
            <w:webHidden/>
          </w:rPr>
          <w:fldChar w:fldCharType="separate"/>
        </w:r>
        <w:r>
          <w:rPr>
            <w:noProof/>
            <w:webHidden/>
          </w:rPr>
          <w:t>14</w:t>
        </w:r>
        <w:r>
          <w:rPr>
            <w:noProof/>
            <w:webHidden/>
          </w:rPr>
          <w:fldChar w:fldCharType="end"/>
        </w:r>
      </w:hyperlink>
    </w:p>
    <w:p w14:paraId="16285302" w14:textId="7636F73B"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57" w:history="1">
        <w:r w:rsidRPr="00C201DC">
          <w:rPr>
            <w:rStyle w:val="Lienhypertexte"/>
            <w:noProof/>
          </w:rPr>
          <w:t>4.2.2.1. Désignation des rédacteurs</w:t>
        </w:r>
        <w:r>
          <w:rPr>
            <w:noProof/>
            <w:webHidden/>
          </w:rPr>
          <w:tab/>
        </w:r>
        <w:r>
          <w:rPr>
            <w:noProof/>
            <w:webHidden/>
          </w:rPr>
          <w:fldChar w:fldCharType="begin"/>
        </w:r>
        <w:r>
          <w:rPr>
            <w:noProof/>
            <w:webHidden/>
          </w:rPr>
          <w:instrText xml:space="preserve"> PAGEREF _Toc201830657 \h </w:instrText>
        </w:r>
        <w:r>
          <w:rPr>
            <w:noProof/>
            <w:webHidden/>
          </w:rPr>
        </w:r>
        <w:r>
          <w:rPr>
            <w:noProof/>
            <w:webHidden/>
          </w:rPr>
          <w:fldChar w:fldCharType="separate"/>
        </w:r>
        <w:r>
          <w:rPr>
            <w:noProof/>
            <w:webHidden/>
          </w:rPr>
          <w:t>14</w:t>
        </w:r>
        <w:r>
          <w:rPr>
            <w:noProof/>
            <w:webHidden/>
          </w:rPr>
          <w:fldChar w:fldCharType="end"/>
        </w:r>
      </w:hyperlink>
    </w:p>
    <w:p w14:paraId="24053BA9" w14:textId="7163AF75"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58" w:history="1">
        <w:r w:rsidRPr="00C201DC">
          <w:rPr>
            <w:rStyle w:val="Lienhypertexte"/>
            <w:noProof/>
          </w:rPr>
          <w:t>4.2.2.2. Accès aux œuvres et récupération des éléments</w:t>
        </w:r>
        <w:r>
          <w:rPr>
            <w:noProof/>
            <w:webHidden/>
          </w:rPr>
          <w:tab/>
        </w:r>
        <w:r>
          <w:rPr>
            <w:noProof/>
            <w:webHidden/>
          </w:rPr>
          <w:fldChar w:fldCharType="begin"/>
        </w:r>
        <w:r>
          <w:rPr>
            <w:noProof/>
            <w:webHidden/>
          </w:rPr>
          <w:instrText xml:space="preserve"> PAGEREF _Toc201830658 \h </w:instrText>
        </w:r>
        <w:r>
          <w:rPr>
            <w:noProof/>
            <w:webHidden/>
          </w:rPr>
        </w:r>
        <w:r>
          <w:rPr>
            <w:noProof/>
            <w:webHidden/>
          </w:rPr>
          <w:fldChar w:fldCharType="separate"/>
        </w:r>
        <w:r>
          <w:rPr>
            <w:noProof/>
            <w:webHidden/>
          </w:rPr>
          <w:t>14</w:t>
        </w:r>
        <w:r>
          <w:rPr>
            <w:noProof/>
            <w:webHidden/>
          </w:rPr>
          <w:fldChar w:fldCharType="end"/>
        </w:r>
      </w:hyperlink>
    </w:p>
    <w:p w14:paraId="77CE8441" w14:textId="6763FB21"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59" w:history="1">
        <w:r w:rsidRPr="00C201DC">
          <w:rPr>
            <w:rStyle w:val="Lienhypertexte"/>
            <w:noProof/>
          </w:rPr>
          <w:t>4.2.2.3. Accessibilité de l’iconographie</w:t>
        </w:r>
        <w:r>
          <w:rPr>
            <w:noProof/>
            <w:webHidden/>
          </w:rPr>
          <w:tab/>
        </w:r>
        <w:r>
          <w:rPr>
            <w:noProof/>
            <w:webHidden/>
          </w:rPr>
          <w:fldChar w:fldCharType="begin"/>
        </w:r>
        <w:r>
          <w:rPr>
            <w:noProof/>
            <w:webHidden/>
          </w:rPr>
          <w:instrText xml:space="preserve"> PAGEREF _Toc201830659 \h </w:instrText>
        </w:r>
        <w:r>
          <w:rPr>
            <w:noProof/>
            <w:webHidden/>
          </w:rPr>
        </w:r>
        <w:r>
          <w:rPr>
            <w:noProof/>
            <w:webHidden/>
          </w:rPr>
          <w:fldChar w:fldCharType="separate"/>
        </w:r>
        <w:r>
          <w:rPr>
            <w:noProof/>
            <w:webHidden/>
          </w:rPr>
          <w:t>15</w:t>
        </w:r>
        <w:r>
          <w:rPr>
            <w:noProof/>
            <w:webHidden/>
          </w:rPr>
          <w:fldChar w:fldCharType="end"/>
        </w:r>
      </w:hyperlink>
    </w:p>
    <w:p w14:paraId="48B4A4DA" w14:textId="7EEA59B5"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60" w:history="1">
        <w:r w:rsidRPr="00C201DC">
          <w:rPr>
            <w:rStyle w:val="Lienhypertexte"/>
            <w:noProof/>
          </w:rPr>
          <w:t>4.2.2.4. Validation</w:t>
        </w:r>
        <w:r>
          <w:rPr>
            <w:noProof/>
            <w:webHidden/>
          </w:rPr>
          <w:tab/>
        </w:r>
        <w:r>
          <w:rPr>
            <w:noProof/>
            <w:webHidden/>
          </w:rPr>
          <w:fldChar w:fldCharType="begin"/>
        </w:r>
        <w:r>
          <w:rPr>
            <w:noProof/>
            <w:webHidden/>
          </w:rPr>
          <w:instrText xml:space="preserve"> PAGEREF _Toc201830660 \h </w:instrText>
        </w:r>
        <w:r>
          <w:rPr>
            <w:noProof/>
            <w:webHidden/>
          </w:rPr>
        </w:r>
        <w:r>
          <w:rPr>
            <w:noProof/>
            <w:webHidden/>
          </w:rPr>
          <w:fldChar w:fldCharType="separate"/>
        </w:r>
        <w:r>
          <w:rPr>
            <w:noProof/>
            <w:webHidden/>
          </w:rPr>
          <w:t>15</w:t>
        </w:r>
        <w:r>
          <w:rPr>
            <w:noProof/>
            <w:webHidden/>
          </w:rPr>
          <w:fldChar w:fldCharType="end"/>
        </w:r>
      </w:hyperlink>
    </w:p>
    <w:p w14:paraId="5525271F" w14:textId="16B17848"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61" w:history="1">
        <w:r w:rsidRPr="00C201DC">
          <w:rPr>
            <w:rStyle w:val="Lienhypertexte"/>
            <w:noProof/>
          </w:rPr>
          <w:t>4.2.3. Contenus à produire</w:t>
        </w:r>
        <w:r>
          <w:rPr>
            <w:noProof/>
            <w:webHidden/>
          </w:rPr>
          <w:tab/>
        </w:r>
        <w:r>
          <w:rPr>
            <w:noProof/>
            <w:webHidden/>
          </w:rPr>
          <w:fldChar w:fldCharType="begin"/>
        </w:r>
        <w:r>
          <w:rPr>
            <w:noProof/>
            <w:webHidden/>
          </w:rPr>
          <w:instrText xml:space="preserve"> PAGEREF _Toc201830661 \h </w:instrText>
        </w:r>
        <w:r>
          <w:rPr>
            <w:noProof/>
            <w:webHidden/>
          </w:rPr>
        </w:r>
        <w:r>
          <w:rPr>
            <w:noProof/>
            <w:webHidden/>
          </w:rPr>
          <w:fldChar w:fldCharType="separate"/>
        </w:r>
        <w:r>
          <w:rPr>
            <w:noProof/>
            <w:webHidden/>
          </w:rPr>
          <w:t>15</w:t>
        </w:r>
        <w:r>
          <w:rPr>
            <w:noProof/>
            <w:webHidden/>
          </w:rPr>
          <w:fldChar w:fldCharType="end"/>
        </w:r>
      </w:hyperlink>
    </w:p>
    <w:p w14:paraId="0D5AA7A2" w14:textId="2E77D63C"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62" w:history="1">
        <w:r w:rsidRPr="00C201DC">
          <w:rPr>
            <w:rStyle w:val="Lienhypertexte"/>
            <w:noProof/>
          </w:rPr>
          <w:t>4.2.3.1. Structure des contenus</w:t>
        </w:r>
        <w:r>
          <w:rPr>
            <w:noProof/>
            <w:webHidden/>
          </w:rPr>
          <w:tab/>
        </w:r>
        <w:r>
          <w:rPr>
            <w:noProof/>
            <w:webHidden/>
          </w:rPr>
          <w:fldChar w:fldCharType="begin"/>
        </w:r>
        <w:r>
          <w:rPr>
            <w:noProof/>
            <w:webHidden/>
          </w:rPr>
          <w:instrText xml:space="preserve"> PAGEREF _Toc201830662 \h </w:instrText>
        </w:r>
        <w:r>
          <w:rPr>
            <w:noProof/>
            <w:webHidden/>
          </w:rPr>
        </w:r>
        <w:r>
          <w:rPr>
            <w:noProof/>
            <w:webHidden/>
          </w:rPr>
          <w:fldChar w:fldCharType="separate"/>
        </w:r>
        <w:r>
          <w:rPr>
            <w:noProof/>
            <w:webHidden/>
          </w:rPr>
          <w:t>15</w:t>
        </w:r>
        <w:r>
          <w:rPr>
            <w:noProof/>
            <w:webHidden/>
          </w:rPr>
          <w:fldChar w:fldCharType="end"/>
        </w:r>
      </w:hyperlink>
    </w:p>
    <w:p w14:paraId="69DD9D62" w14:textId="06D33394"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63" w:history="1">
        <w:r w:rsidRPr="00C201DC">
          <w:rPr>
            <w:rStyle w:val="Lienhypertexte"/>
            <w:noProof/>
          </w:rPr>
          <w:t>4.2.3.2. Intégration des contenus</w:t>
        </w:r>
        <w:r>
          <w:rPr>
            <w:noProof/>
            <w:webHidden/>
          </w:rPr>
          <w:tab/>
        </w:r>
        <w:r>
          <w:rPr>
            <w:noProof/>
            <w:webHidden/>
          </w:rPr>
          <w:fldChar w:fldCharType="begin"/>
        </w:r>
        <w:r>
          <w:rPr>
            <w:noProof/>
            <w:webHidden/>
          </w:rPr>
          <w:instrText xml:space="preserve"> PAGEREF _Toc201830663 \h </w:instrText>
        </w:r>
        <w:r>
          <w:rPr>
            <w:noProof/>
            <w:webHidden/>
          </w:rPr>
        </w:r>
        <w:r>
          <w:rPr>
            <w:noProof/>
            <w:webHidden/>
          </w:rPr>
          <w:fldChar w:fldCharType="separate"/>
        </w:r>
        <w:r>
          <w:rPr>
            <w:noProof/>
            <w:webHidden/>
          </w:rPr>
          <w:t>17</w:t>
        </w:r>
        <w:r>
          <w:rPr>
            <w:noProof/>
            <w:webHidden/>
          </w:rPr>
          <w:fldChar w:fldCharType="end"/>
        </w:r>
      </w:hyperlink>
    </w:p>
    <w:p w14:paraId="75EBA6E5" w14:textId="58ED4C52"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64" w:history="1">
        <w:r w:rsidRPr="00C201DC">
          <w:rPr>
            <w:rStyle w:val="Lienhypertexte"/>
            <w:rFonts w:cs="Arial"/>
            <w:noProof/>
          </w:rPr>
          <w:t>4.2.4. Volumétrie</w:t>
        </w:r>
        <w:r>
          <w:rPr>
            <w:noProof/>
            <w:webHidden/>
          </w:rPr>
          <w:tab/>
        </w:r>
        <w:r>
          <w:rPr>
            <w:noProof/>
            <w:webHidden/>
          </w:rPr>
          <w:fldChar w:fldCharType="begin"/>
        </w:r>
        <w:r>
          <w:rPr>
            <w:noProof/>
            <w:webHidden/>
          </w:rPr>
          <w:instrText xml:space="preserve"> PAGEREF _Toc201830664 \h </w:instrText>
        </w:r>
        <w:r>
          <w:rPr>
            <w:noProof/>
            <w:webHidden/>
          </w:rPr>
        </w:r>
        <w:r>
          <w:rPr>
            <w:noProof/>
            <w:webHidden/>
          </w:rPr>
          <w:fldChar w:fldCharType="separate"/>
        </w:r>
        <w:r>
          <w:rPr>
            <w:noProof/>
            <w:webHidden/>
          </w:rPr>
          <w:t>17</w:t>
        </w:r>
        <w:r>
          <w:rPr>
            <w:noProof/>
            <w:webHidden/>
          </w:rPr>
          <w:fldChar w:fldCharType="end"/>
        </w:r>
      </w:hyperlink>
    </w:p>
    <w:p w14:paraId="6C6E876A" w14:textId="2B6B4EEC"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65" w:history="1">
        <w:r w:rsidRPr="00C201DC">
          <w:rPr>
            <w:rStyle w:val="Lienhypertexte"/>
            <w:rFonts w:cs="Arial"/>
            <w:noProof/>
          </w:rPr>
          <w:t>4.2.5. Délais de réalisation</w:t>
        </w:r>
        <w:r>
          <w:rPr>
            <w:noProof/>
            <w:webHidden/>
          </w:rPr>
          <w:tab/>
        </w:r>
        <w:r>
          <w:rPr>
            <w:noProof/>
            <w:webHidden/>
          </w:rPr>
          <w:fldChar w:fldCharType="begin"/>
        </w:r>
        <w:r>
          <w:rPr>
            <w:noProof/>
            <w:webHidden/>
          </w:rPr>
          <w:instrText xml:space="preserve"> PAGEREF _Toc201830665 \h </w:instrText>
        </w:r>
        <w:r>
          <w:rPr>
            <w:noProof/>
            <w:webHidden/>
          </w:rPr>
        </w:r>
        <w:r>
          <w:rPr>
            <w:noProof/>
            <w:webHidden/>
          </w:rPr>
          <w:fldChar w:fldCharType="separate"/>
        </w:r>
        <w:r>
          <w:rPr>
            <w:noProof/>
            <w:webHidden/>
          </w:rPr>
          <w:t>17</w:t>
        </w:r>
        <w:r>
          <w:rPr>
            <w:noProof/>
            <w:webHidden/>
          </w:rPr>
          <w:fldChar w:fldCharType="end"/>
        </w:r>
      </w:hyperlink>
    </w:p>
    <w:p w14:paraId="674DE0D2" w14:textId="3163F55D"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66" w:history="1">
        <w:r w:rsidRPr="00C201DC">
          <w:rPr>
            <w:rStyle w:val="Lienhypertexte"/>
            <w:rFonts w:cs="Arial"/>
            <w:noProof/>
          </w:rPr>
          <w:t>4.2.6. Unités d’œuvre</w:t>
        </w:r>
        <w:r>
          <w:rPr>
            <w:noProof/>
            <w:webHidden/>
          </w:rPr>
          <w:tab/>
        </w:r>
        <w:r>
          <w:rPr>
            <w:noProof/>
            <w:webHidden/>
          </w:rPr>
          <w:fldChar w:fldCharType="begin"/>
        </w:r>
        <w:r>
          <w:rPr>
            <w:noProof/>
            <w:webHidden/>
          </w:rPr>
          <w:instrText xml:space="preserve"> PAGEREF _Toc201830666 \h </w:instrText>
        </w:r>
        <w:r>
          <w:rPr>
            <w:noProof/>
            <w:webHidden/>
          </w:rPr>
        </w:r>
        <w:r>
          <w:rPr>
            <w:noProof/>
            <w:webHidden/>
          </w:rPr>
          <w:fldChar w:fldCharType="separate"/>
        </w:r>
        <w:r>
          <w:rPr>
            <w:noProof/>
            <w:webHidden/>
          </w:rPr>
          <w:t>17</w:t>
        </w:r>
        <w:r>
          <w:rPr>
            <w:noProof/>
            <w:webHidden/>
          </w:rPr>
          <w:fldChar w:fldCharType="end"/>
        </w:r>
      </w:hyperlink>
    </w:p>
    <w:p w14:paraId="31B6C71C" w14:textId="514AD4D6" w:rsidR="000404DA" w:rsidRDefault="000404DA">
      <w:pPr>
        <w:pStyle w:val="TM1"/>
        <w:rPr>
          <w:rFonts w:asciiTheme="minorHAnsi" w:eastAsiaTheme="minorEastAsia" w:hAnsiTheme="minorHAnsi"/>
          <w:b w:val="0"/>
          <w:bCs w:val="0"/>
          <w:noProof/>
          <w:kern w:val="2"/>
          <w:sz w:val="24"/>
          <w:szCs w:val="24"/>
          <w:lang w:eastAsia="fr-FR"/>
          <w14:ligatures w14:val="standardContextual"/>
        </w:rPr>
      </w:pPr>
      <w:hyperlink w:anchor="_Toc201830667" w:history="1">
        <w:r w:rsidRPr="00C201DC">
          <w:rPr>
            <w:rStyle w:val="Lienhypertexte"/>
            <w:rFonts w:cs="Arial"/>
            <w:noProof/>
          </w:rPr>
          <w:t>ARTICLE 5. AUTRES CONTENUS REDACTIONNELS DE SENSIBILISATION A L’IMAGE POUR TOUS LES PUBLICS A DESTINATION DU SITE EI</w:t>
        </w:r>
        <w:r>
          <w:rPr>
            <w:noProof/>
            <w:webHidden/>
          </w:rPr>
          <w:tab/>
        </w:r>
        <w:r>
          <w:rPr>
            <w:noProof/>
            <w:webHidden/>
          </w:rPr>
          <w:fldChar w:fldCharType="begin"/>
        </w:r>
        <w:r>
          <w:rPr>
            <w:noProof/>
            <w:webHidden/>
          </w:rPr>
          <w:instrText xml:space="preserve"> PAGEREF _Toc201830667 \h </w:instrText>
        </w:r>
        <w:r>
          <w:rPr>
            <w:noProof/>
            <w:webHidden/>
          </w:rPr>
        </w:r>
        <w:r>
          <w:rPr>
            <w:noProof/>
            <w:webHidden/>
          </w:rPr>
          <w:fldChar w:fldCharType="separate"/>
        </w:r>
        <w:r>
          <w:rPr>
            <w:noProof/>
            <w:webHidden/>
          </w:rPr>
          <w:t>18</w:t>
        </w:r>
        <w:r>
          <w:rPr>
            <w:noProof/>
            <w:webHidden/>
          </w:rPr>
          <w:fldChar w:fldCharType="end"/>
        </w:r>
      </w:hyperlink>
    </w:p>
    <w:p w14:paraId="4C014973" w14:textId="04806E89" w:rsidR="000404DA" w:rsidRDefault="000404DA">
      <w:pPr>
        <w:pStyle w:val="TM2"/>
        <w:rPr>
          <w:rFonts w:asciiTheme="minorHAnsi" w:eastAsiaTheme="minorEastAsia" w:hAnsiTheme="minorHAnsi"/>
          <w:noProof/>
          <w:kern w:val="2"/>
          <w:sz w:val="24"/>
          <w:szCs w:val="24"/>
          <w:lang w:eastAsia="fr-FR"/>
          <w14:ligatures w14:val="standardContextual"/>
        </w:rPr>
      </w:pPr>
      <w:hyperlink w:anchor="_Toc201830668" w:history="1">
        <w:r w:rsidRPr="00C201DC">
          <w:rPr>
            <w:rStyle w:val="Lienhypertexte"/>
            <w:rFonts w:cs="Arial"/>
            <w:b/>
            <w:bCs/>
            <w:noProof/>
          </w:rPr>
          <w:t>5.1. Contexte et objectifs</w:t>
        </w:r>
        <w:r>
          <w:rPr>
            <w:noProof/>
            <w:webHidden/>
          </w:rPr>
          <w:tab/>
        </w:r>
        <w:r>
          <w:rPr>
            <w:noProof/>
            <w:webHidden/>
          </w:rPr>
          <w:fldChar w:fldCharType="begin"/>
        </w:r>
        <w:r>
          <w:rPr>
            <w:noProof/>
            <w:webHidden/>
          </w:rPr>
          <w:instrText xml:space="preserve"> PAGEREF _Toc201830668 \h </w:instrText>
        </w:r>
        <w:r>
          <w:rPr>
            <w:noProof/>
            <w:webHidden/>
          </w:rPr>
        </w:r>
        <w:r>
          <w:rPr>
            <w:noProof/>
            <w:webHidden/>
          </w:rPr>
          <w:fldChar w:fldCharType="separate"/>
        </w:r>
        <w:r>
          <w:rPr>
            <w:noProof/>
            <w:webHidden/>
          </w:rPr>
          <w:t>18</w:t>
        </w:r>
        <w:r>
          <w:rPr>
            <w:noProof/>
            <w:webHidden/>
          </w:rPr>
          <w:fldChar w:fldCharType="end"/>
        </w:r>
      </w:hyperlink>
    </w:p>
    <w:p w14:paraId="686B972B" w14:textId="176A3CA8"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69" w:history="1">
        <w:r w:rsidRPr="00C201DC">
          <w:rPr>
            <w:rStyle w:val="Lienhypertexte"/>
            <w:rFonts w:cs="Arial"/>
            <w:noProof/>
          </w:rPr>
          <w:t>5.1.1. Processus de travail</w:t>
        </w:r>
        <w:r>
          <w:rPr>
            <w:noProof/>
            <w:webHidden/>
          </w:rPr>
          <w:tab/>
        </w:r>
        <w:r>
          <w:rPr>
            <w:noProof/>
            <w:webHidden/>
          </w:rPr>
          <w:fldChar w:fldCharType="begin"/>
        </w:r>
        <w:r>
          <w:rPr>
            <w:noProof/>
            <w:webHidden/>
          </w:rPr>
          <w:instrText xml:space="preserve"> PAGEREF _Toc201830669 \h </w:instrText>
        </w:r>
        <w:r>
          <w:rPr>
            <w:noProof/>
            <w:webHidden/>
          </w:rPr>
        </w:r>
        <w:r>
          <w:rPr>
            <w:noProof/>
            <w:webHidden/>
          </w:rPr>
          <w:fldChar w:fldCharType="separate"/>
        </w:r>
        <w:r>
          <w:rPr>
            <w:noProof/>
            <w:webHidden/>
          </w:rPr>
          <w:t>19</w:t>
        </w:r>
        <w:r>
          <w:rPr>
            <w:noProof/>
            <w:webHidden/>
          </w:rPr>
          <w:fldChar w:fldCharType="end"/>
        </w:r>
      </w:hyperlink>
    </w:p>
    <w:p w14:paraId="02933706" w14:textId="4B246777"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0" w:history="1">
        <w:r w:rsidRPr="00C201DC">
          <w:rPr>
            <w:rStyle w:val="Lienhypertexte"/>
            <w:noProof/>
          </w:rPr>
          <w:t>5.1.1.1. Formation du Titulaire</w:t>
        </w:r>
        <w:r>
          <w:rPr>
            <w:noProof/>
            <w:webHidden/>
          </w:rPr>
          <w:tab/>
        </w:r>
        <w:r>
          <w:rPr>
            <w:noProof/>
            <w:webHidden/>
          </w:rPr>
          <w:fldChar w:fldCharType="begin"/>
        </w:r>
        <w:r>
          <w:rPr>
            <w:noProof/>
            <w:webHidden/>
          </w:rPr>
          <w:instrText xml:space="preserve"> PAGEREF _Toc201830670 \h </w:instrText>
        </w:r>
        <w:r>
          <w:rPr>
            <w:noProof/>
            <w:webHidden/>
          </w:rPr>
        </w:r>
        <w:r>
          <w:rPr>
            <w:noProof/>
            <w:webHidden/>
          </w:rPr>
          <w:fldChar w:fldCharType="separate"/>
        </w:r>
        <w:r>
          <w:rPr>
            <w:noProof/>
            <w:webHidden/>
          </w:rPr>
          <w:t>19</w:t>
        </w:r>
        <w:r>
          <w:rPr>
            <w:noProof/>
            <w:webHidden/>
          </w:rPr>
          <w:fldChar w:fldCharType="end"/>
        </w:r>
      </w:hyperlink>
    </w:p>
    <w:p w14:paraId="64B291F5" w14:textId="62B99288"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1" w:history="1">
        <w:r w:rsidRPr="00C201DC">
          <w:rPr>
            <w:rStyle w:val="Lienhypertexte"/>
            <w:noProof/>
          </w:rPr>
          <w:t>5.1.1.2. Désignation des rédacteurs :</w:t>
        </w:r>
        <w:r>
          <w:rPr>
            <w:noProof/>
            <w:webHidden/>
          </w:rPr>
          <w:tab/>
        </w:r>
        <w:r>
          <w:rPr>
            <w:noProof/>
            <w:webHidden/>
          </w:rPr>
          <w:fldChar w:fldCharType="begin"/>
        </w:r>
        <w:r>
          <w:rPr>
            <w:noProof/>
            <w:webHidden/>
          </w:rPr>
          <w:instrText xml:space="preserve"> PAGEREF _Toc201830671 \h </w:instrText>
        </w:r>
        <w:r>
          <w:rPr>
            <w:noProof/>
            <w:webHidden/>
          </w:rPr>
        </w:r>
        <w:r>
          <w:rPr>
            <w:noProof/>
            <w:webHidden/>
          </w:rPr>
          <w:fldChar w:fldCharType="separate"/>
        </w:r>
        <w:r>
          <w:rPr>
            <w:noProof/>
            <w:webHidden/>
          </w:rPr>
          <w:t>19</w:t>
        </w:r>
        <w:r>
          <w:rPr>
            <w:noProof/>
            <w:webHidden/>
          </w:rPr>
          <w:fldChar w:fldCharType="end"/>
        </w:r>
      </w:hyperlink>
    </w:p>
    <w:p w14:paraId="3196475D" w14:textId="561632F4"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2" w:history="1">
        <w:r w:rsidRPr="00C201DC">
          <w:rPr>
            <w:rStyle w:val="Lienhypertexte"/>
            <w:noProof/>
          </w:rPr>
          <w:t>5.1.1.3. Accès aux œuvres et récupération des éléments</w:t>
        </w:r>
        <w:r>
          <w:rPr>
            <w:noProof/>
            <w:webHidden/>
          </w:rPr>
          <w:tab/>
        </w:r>
        <w:r>
          <w:rPr>
            <w:noProof/>
            <w:webHidden/>
          </w:rPr>
          <w:fldChar w:fldCharType="begin"/>
        </w:r>
        <w:r>
          <w:rPr>
            <w:noProof/>
            <w:webHidden/>
          </w:rPr>
          <w:instrText xml:space="preserve"> PAGEREF _Toc201830672 \h </w:instrText>
        </w:r>
        <w:r>
          <w:rPr>
            <w:noProof/>
            <w:webHidden/>
          </w:rPr>
        </w:r>
        <w:r>
          <w:rPr>
            <w:noProof/>
            <w:webHidden/>
          </w:rPr>
          <w:fldChar w:fldCharType="separate"/>
        </w:r>
        <w:r>
          <w:rPr>
            <w:noProof/>
            <w:webHidden/>
          </w:rPr>
          <w:t>19</w:t>
        </w:r>
        <w:r>
          <w:rPr>
            <w:noProof/>
            <w:webHidden/>
          </w:rPr>
          <w:fldChar w:fldCharType="end"/>
        </w:r>
      </w:hyperlink>
    </w:p>
    <w:p w14:paraId="6D3C7FB7" w14:textId="62B6E273"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3" w:history="1">
        <w:r w:rsidRPr="00C201DC">
          <w:rPr>
            <w:rStyle w:val="Lienhypertexte"/>
            <w:noProof/>
          </w:rPr>
          <w:t>5.1.1.4. Accessibilité de l’iconographie</w:t>
        </w:r>
        <w:r>
          <w:rPr>
            <w:noProof/>
            <w:webHidden/>
          </w:rPr>
          <w:tab/>
        </w:r>
        <w:r>
          <w:rPr>
            <w:noProof/>
            <w:webHidden/>
          </w:rPr>
          <w:fldChar w:fldCharType="begin"/>
        </w:r>
        <w:r>
          <w:rPr>
            <w:noProof/>
            <w:webHidden/>
          </w:rPr>
          <w:instrText xml:space="preserve"> PAGEREF _Toc201830673 \h </w:instrText>
        </w:r>
        <w:r>
          <w:rPr>
            <w:noProof/>
            <w:webHidden/>
          </w:rPr>
        </w:r>
        <w:r>
          <w:rPr>
            <w:noProof/>
            <w:webHidden/>
          </w:rPr>
          <w:fldChar w:fldCharType="separate"/>
        </w:r>
        <w:r>
          <w:rPr>
            <w:noProof/>
            <w:webHidden/>
          </w:rPr>
          <w:t>19</w:t>
        </w:r>
        <w:r>
          <w:rPr>
            <w:noProof/>
            <w:webHidden/>
          </w:rPr>
          <w:fldChar w:fldCharType="end"/>
        </w:r>
      </w:hyperlink>
    </w:p>
    <w:p w14:paraId="44FC93E1" w14:textId="0CD432E7"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4" w:history="1">
        <w:r w:rsidRPr="00C201DC">
          <w:rPr>
            <w:rStyle w:val="Lienhypertexte"/>
            <w:noProof/>
          </w:rPr>
          <w:t>5.1.1.5. Intégration</w:t>
        </w:r>
        <w:r>
          <w:rPr>
            <w:noProof/>
            <w:webHidden/>
          </w:rPr>
          <w:tab/>
        </w:r>
        <w:r>
          <w:rPr>
            <w:noProof/>
            <w:webHidden/>
          </w:rPr>
          <w:fldChar w:fldCharType="begin"/>
        </w:r>
        <w:r>
          <w:rPr>
            <w:noProof/>
            <w:webHidden/>
          </w:rPr>
          <w:instrText xml:space="preserve"> PAGEREF _Toc201830674 \h </w:instrText>
        </w:r>
        <w:r>
          <w:rPr>
            <w:noProof/>
            <w:webHidden/>
          </w:rPr>
        </w:r>
        <w:r>
          <w:rPr>
            <w:noProof/>
            <w:webHidden/>
          </w:rPr>
          <w:fldChar w:fldCharType="separate"/>
        </w:r>
        <w:r>
          <w:rPr>
            <w:noProof/>
            <w:webHidden/>
          </w:rPr>
          <w:t>20</w:t>
        </w:r>
        <w:r>
          <w:rPr>
            <w:noProof/>
            <w:webHidden/>
          </w:rPr>
          <w:fldChar w:fldCharType="end"/>
        </w:r>
      </w:hyperlink>
    </w:p>
    <w:p w14:paraId="28C1F715" w14:textId="2EB2D3E7"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75" w:history="1">
        <w:r w:rsidRPr="00C201DC">
          <w:rPr>
            <w:rStyle w:val="Lienhypertexte"/>
            <w:rFonts w:eastAsia="Times New Roman"/>
            <w:noProof/>
            <w:lang w:eastAsia="fr-FR"/>
          </w:rPr>
          <w:t>5.1.2. Supports et contenus à produire</w:t>
        </w:r>
        <w:r>
          <w:rPr>
            <w:noProof/>
            <w:webHidden/>
          </w:rPr>
          <w:tab/>
        </w:r>
        <w:r>
          <w:rPr>
            <w:noProof/>
            <w:webHidden/>
          </w:rPr>
          <w:fldChar w:fldCharType="begin"/>
        </w:r>
        <w:r>
          <w:rPr>
            <w:noProof/>
            <w:webHidden/>
          </w:rPr>
          <w:instrText xml:space="preserve"> PAGEREF _Toc201830675 \h </w:instrText>
        </w:r>
        <w:r>
          <w:rPr>
            <w:noProof/>
            <w:webHidden/>
          </w:rPr>
        </w:r>
        <w:r>
          <w:rPr>
            <w:noProof/>
            <w:webHidden/>
          </w:rPr>
          <w:fldChar w:fldCharType="separate"/>
        </w:r>
        <w:r>
          <w:rPr>
            <w:noProof/>
            <w:webHidden/>
          </w:rPr>
          <w:t>20</w:t>
        </w:r>
        <w:r>
          <w:rPr>
            <w:noProof/>
            <w:webHidden/>
          </w:rPr>
          <w:fldChar w:fldCharType="end"/>
        </w:r>
      </w:hyperlink>
    </w:p>
    <w:p w14:paraId="34309A06" w14:textId="2B9D62BD"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6" w:history="1">
        <w:r w:rsidRPr="00C201DC">
          <w:rPr>
            <w:rStyle w:val="Lienhypertexte"/>
            <w:noProof/>
          </w:rPr>
          <w:t>5.1.2.1. Contenu des « Fiches films »</w:t>
        </w:r>
        <w:r>
          <w:rPr>
            <w:noProof/>
            <w:webHidden/>
          </w:rPr>
          <w:tab/>
        </w:r>
        <w:r>
          <w:rPr>
            <w:noProof/>
            <w:webHidden/>
          </w:rPr>
          <w:fldChar w:fldCharType="begin"/>
        </w:r>
        <w:r>
          <w:rPr>
            <w:noProof/>
            <w:webHidden/>
          </w:rPr>
          <w:instrText xml:space="preserve"> PAGEREF _Toc201830676 \h </w:instrText>
        </w:r>
        <w:r>
          <w:rPr>
            <w:noProof/>
            <w:webHidden/>
          </w:rPr>
        </w:r>
        <w:r>
          <w:rPr>
            <w:noProof/>
            <w:webHidden/>
          </w:rPr>
          <w:fldChar w:fldCharType="separate"/>
        </w:r>
        <w:r>
          <w:rPr>
            <w:noProof/>
            <w:webHidden/>
          </w:rPr>
          <w:t>20</w:t>
        </w:r>
        <w:r>
          <w:rPr>
            <w:noProof/>
            <w:webHidden/>
          </w:rPr>
          <w:fldChar w:fldCharType="end"/>
        </w:r>
      </w:hyperlink>
    </w:p>
    <w:p w14:paraId="4791B743" w14:textId="0272DE11" w:rsidR="000404DA" w:rsidRDefault="000404DA">
      <w:pPr>
        <w:pStyle w:val="TM4"/>
        <w:rPr>
          <w:rFonts w:asciiTheme="minorHAnsi" w:eastAsiaTheme="minorEastAsia" w:hAnsiTheme="minorHAnsi"/>
          <w:noProof/>
          <w:kern w:val="2"/>
          <w:sz w:val="24"/>
          <w:szCs w:val="24"/>
          <w:lang w:eastAsia="fr-FR"/>
          <w14:ligatures w14:val="standardContextual"/>
        </w:rPr>
      </w:pPr>
      <w:hyperlink w:anchor="_Toc201830677" w:history="1">
        <w:r w:rsidRPr="00C201DC">
          <w:rPr>
            <w:rStyle w:val="Lienhypertexte"/>
            <w:noProof/>
          </w:rPr>
          <w:t>5.1.2.2. Fiche film au format PDF et HTML</w:t>
        </w:r>
        <w:r>
          <w:rPr>
            <w:noProof/>
            <w:webHidden/>
          </w:rPr>
          <w:tab/>
        </w:r>
        <w:r>
          <w:rPr>
            <w:noProof/>
            <w:webHidden/>
          </w:rPr>
          <w:fldChar w:fldCharType="begin"/>
        </w:r>
        <w:r>
          <w:rPr>
            <w:noProof/>
            <w:webHidden/>
          </w:rPr>
          <w:instrText xml:space="preserve"> PAGEREF _Toc201830677 \h </w:instrText>
        </w:r>
        <w:r>
          <w:rPr>
            <w:noProof/>
            <w:webHidden/>
          </w:rPr>
        </w:r>
        <w:r>
          <w:rPr>
            <w:noProof/>
            <w:webHidden/>
          </w:rPr>
          <w:fldChar w:fldCharType="separate"/>
        </w:r>
        <w:r>
          <w:rPr>
            <w:noProof/>
            <w:webHidden/>
          </w:rPr>
          <w:t>21</w:t>
        </w:r>
        <w:r>
          <w:rPr>
            <w:noProof/>
            <w:webHidden/>
          </w:rPr>
          <w:fldChar w:fldCharType="end"/>
        </w:r>
      </w:hyperlink>
    </w:p>
    <w:p w14:paraId="3C307270" w14:textId="6EF1F35F"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78" w:history="1">
        <w:r w:rsidRPr="00C201DC">
          <w:rPr>
            <w:rStyle w:val="Lienhypertexte"/>
            <w:rFonts w:cs="Arial"/>
            <w:noProof/>
          </w:rPr>
          <w:t>5.1.3. Volumétrie</w:t>
        </w:r>
        <w:r>
          <w:rPr>
            <w:noProof/>
            <w:webHidden/>
          </w:rPr>
          <w:tab/>
        </w:r>
        <w:r>
          <w:rPr>
            <w:noProof/>
            <w:webHidden/>
          </w:rPr>
          <w:fldChar w:fldCharType="begin"/>
        </w:r>
        <w:r>
          <w:rPr>
            <w:noProof/>
            <w:webHidden/>
          </w:rPr>
          <w:instrText xml:space="preserve"> PAGEREF _Toc201830678 \h </w:instrText>
        </w:r>
        <w:r>
          <w:rPr>
            <w:noProof/>
            <w:webHidden/>
          </w:rPr>
        </w:r>
        <w:r>
          <w:rPr>
            <w:noProof/>
            <w:webHidden/>
          </w:rPr>
          <w:fldChar w:fldCharType="separate"/>
        </w:r>
        <w:r>
          <w:rPr>
            <w:noProof/>
            <w:webHidden/>
          </w:rPr>
          <w:t>21</w:t>
        </w:r>
        <w:r>
          <w:rPr>
            <w:noProof/>
            <w:webHidden/>
          </w:rPr>
          <w:fldChar w:fldCharType="end"/>
        </w:r>
      </w:hyperlink>
    </w:p>
    <w:p w14:paraId="29A2F826" w14:textId="034721C5"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79" w:history="1">
        <w:r w:rsidRPr="00C201DC">
          <w:rPr>
            <w:rStyle w:val="Lienhypertexte"/>
            <w:rFonts w:cs="Arial"/>
            <w:noProof/>
          </w:rPr>
          <w:t>5.1.4. Délais de réalisation</w:t>
        </w:r>
        <w:r>
          <w:rPr>
            <w:noProof/>
            <w:webHidden/>
          </w:rPr>
          <w:tab/>
        </w:r>
        <w:r>
          <w:rPr>
            <w:noProof/>
            <w:webHidden/>
          </w:rPr>
          <w:fldChar w:fldCharType="begin"/>
        </w:r>
        <w:r>
          <w:rPr>
            <w:noProof/>
            <w:webHidden/>
          </w:rPr>
          <w:instrText xml:space="preserve"> PAGEREF _Toc201830679 \h </w:instrText>
        </w:r>
        <w:r>
          <w:rPr>
            <w:noProof/>
            <w:webHidden/>
          </w:rPr>
        </w:r>
        <w:r>
          <w:rPr>
            <w:noProof/>
            <w:webHidden/>
          </w:rPr>
          <w:fldChar w:fldCharType="separate"/>
        </w:r>
        <w:r>
          <w:rPr>
            <w:noProof/>
            <w:webHidden/>
          </w:rPr>
          <w:t>21</w:t>
        </w:r>
        <w:r>
          <w:rPr>
            <w:noProof/>
            <w:webHidden/>
          </w:rPr>
          <w:fldChar w:fldCharType="end"/>
        </w:r>
      </w:hyperlink>
    </w:p>
    <w:p w14:paraId="6C168BE4" w14:textId="0D50CD7B"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80" w:history="1">
        <w:r w:rsidRPr="00C201DC">
          <w:rPr>
            <w:rStyle w:val="Lienhypertexte"/>
            <w:rFonts w:cs="Arial"/>
            <w:noProof/>
          </w:rPr>
          <w:t>5.1.5. . Unités d’œuvre</w:t>
        </w:r>
        <w:r>
          <w:rPr>
            <w:noProof/>
            <w:webHidden/>
          </w:rPr>
          <w:tab/>
        </w:r>
        <w:r>
          <w:rPr>
            <w:noProof/>
            <w:webHidden/>
          </w:rPr>
          <w:fldChar w:fldCharType="begin"/>
        </w:r>
        <w:r>
          <w:rPr>
            <w:noProof/>
            <w:webHidden/>
          </w:rPr>
          <w:instrText xml:space="preserve"> PAGEREF _Toc201830680 \h </w:instrText>
        </w:r>
        <w:r>
          <w:rPr>
            <w:noProof/>
            <w:webHidden/>
          </w:rPr>
        </w:r>
        <w:r>
          <w:rPr>
            <w:noProof/>
            <w:webHidden/>
          </w:rPr>
          <w:fldChar w:fldCharType="separate"/>
        </w:r>
        <w:r>
          <w:rPr>
            <w:noProof/>
            <w:webHidden/>
          </w:rPr>
          <w:t>21</w:t>
        </w:r>
        <w:r>
          <w:rPr>
            <w:noProof/>
            <w:webHidden/>
          </w:rPr>
          <w:fldChar w:fldCharType="end"/>
        </w:r>
      </w:hyperlink>
    </w:p>
    <w:p w14:paraId="38018B9C" w14:textId="5E51EB07" w:rsidR="000404DA" w:rsidRDefault="000404DA">
      <w:pPr>
        <w:pStyle w:val="TM3"/>
        <w:rPr>
          <w:rFonts w:asciiTheme="minorHAnsi" w:eastAsiaTheme="minorEastAsia" w:hAnsiTheme="minorHAnsi"/>
          <w:noProof/>
          <w:kern w:val="2"/>
          <w:sz w:val="24"/>
          <w:szCs w:val="24"/>
          <w:lang w:eastAsia="fr-FR"/>
          <w14:ligatures w14:val="standardContextual"/>
        </w:rPr>
      </w:pPr>
      <w:hyperlink w:anchor="_Toc201830681" w:history="1">
        <w:r w:rsidRPr="00C201DC">
          <w:rPr>
            <w:rStyle w:val="Lienhypertexte"/>
            <w:rFonts w:cs="Arial"/>
            <w:noProof/>
          </w:rPr>
          <w:t>5.1.6. Modifications de fiche film</w:t>
        </w:r>
        <w:r>
          <w:rPr>
            <w:noProof/>
            <w:webHidden/>
          </w:rPr>
          <w:tab/>
        </w:r>
        <w:r>
          <w:rPr>
            <w:noProof/>
            <w:webHidden/>
          </w:rPr>
          <w:fldChar w:fldCharType="begin"/>
        </w:r>
        <w:r>
          <w:rPr>
            <w:noProof/>
            <w:webHidden/>
          </w:rPr>
          <w:instrText xml:space="preserve"> PAGEREF _Toc201830681 \h </w:instrText>
        </w:r>
        <w:r>
          <w:rPr>
            <w:noProof/>
            <w:webHidden/>
          </w:rPr>
        </w:r>
        <w:r>
          <w:rPr>
            <w:noProof/>
            <w:webHidden/>
          </w:rPr>
          <w:fldChar w:fldCharType="separate"/>
        </w:r>
        <w:r>
          <w:rPr>
            <w:noProof/>
            <w:webHidden/>
          </w:rPr>
          <w:t>21</w:t>
        </w:r>
        <w:r>
          <w:rPr>
            <w:noProof/>
            <w:webHidden/>
          </w:rPr>
          <w:fldChar w:fldCharType="end"/>
        </w:r>
      </w:hyperlink>
    </w:p>
    <w:p w14:paraId="1A293111" w14:textId="2E55BB29" w:rsidR="00CC14E8" w:rsidRPr="00BE5721" w:rsidRDefault="00781CFB" w:rsidP="00036AB1">
      <w:pPr>
        <w:spacing w:line="276" w:lineRule="auto"/>
        <w:rPr>
          <w:rFonts w:cs="Arial"/>
        </w:rPr>
      </w:pPr>
      <w:r w:rsidRPr="00BE5721">
        <w:rPr>
          <w:rFonts w:cs="Arial"/>
        </w:rPr>
        <w:fldChar w:fldCharType="end"/>
      </w:r>
    </w:p>
    <w:p w14:paraId="36BC06C3" w14:textId="665C3583" w:rsidR="00CC14E8" w:rsidRPr="00BE5721" w:rsidRDefault="00CC14E8" w:rsidP="00036AB1">
      <w:pPr>
        <w:spacing w:line="276" w:lineRule="auto"/>
        <w:rPr>
          <w:rFonts w:cs="Arial"/>
        </w:rPr>
      </w:pPr>
    </w:p>
    <w:p w14:paraId="3CBEBD5C" w14:textId="7C733973" w:rsidR="00FC7611" w:rsidRPr="00BE5721" w:rsidRDefault="00FC7611" w:rsidP="00036AB1">
      <w:pPr>
        <w:tabs>
          <w:tab w:val="left" w:pos="3090"/>
        </w:tabs>
        <w:spacing w:line="276" w:lineRule="auto"/>
        <w:rPr>
          <w:rFonts w:cs="Arial"/>
        </w:rPr>
        <w:sectPr w:rsidR="00FC7611" w:rsidRPr="00BE5721">
          <w:footerReference w:type="default" r:id="rId8"/>
          <w:pgSz w:w="11906" w:h="16838"/>
          <w:pgMar w:top="1417" w:right="1417" w:bottom="1417" w:left="1417" w:header="708" w:footer="708" w:gutter="0"/>
          <w:cols w:space="708"/>
          <w:docGrid w:linePitch="360"/>
        </w:sectPr>
      </w:pPr>
    </w:p>
    <w:p w14:paraId="0CD45007" w14:textId="670C9D3F" w:rsidR="00111406" w:rsidRPr="00BE5721" w:rsidRDefault="005E17CF" w:rsidP="00111406">
      <w:pPr>
        <w:pStyle w:val="Titre1"/>
        <w:spacing w:before="0" w:after="0" w:line="276" w:lineRule="auto"/>
        <w:ind w:left="360"/>
        <w:rPr>
          <w:rFonts w:cs="Arial"/>
          <w:b/>
          <w:bCs/>
        </w:rPr>
      </w:pPr>
      <w:bookmarkStart w:id="1" w:name="_Toc201830627"/>
      <w:bookmarkStart w:id="2" w:name="_Ref149830913"/>
      <w:bookmarkStart w:id="3" w:name="_Ref149322398"/>
      <w:r w:rsidRPr="00BE5721">
        <w:rPr>
          <w:rFonts w:cs="Arial"/>
          <w:b/>
          <w:bCs/>
        </w:rPr>
        <w:lastRenderedPageBreak/>
        <w:t>OBJET DU MARCHE</w:t>
      </w:r>
      <w:bookmarkEnd w:id="1"/>
    </w:p>
    <w:p w14:paraId="2F8214BF" w14:textId="5212B948" w:rsidR="00275CAD" w:rsidRDefault="00275CAD" w:rsidP="00275CAD">
      <w:pPr>
        <w:rPr>
          <w:rFonts w:cs="Arial"/>
        </w:rPr>
      </w:pPr>
      <w:bookmarkStart w:id="4" w:name="_Toc339294601"/>
      <w:bookmarkStart w:id="5" w:name="_Toc340146420"/>
      <w:bookmarkEnd w:id="2"/>
      <w:r w:rsidRPr="00EC17CC">
        <w:rPr>
          <w:rFonts w:cs="Arial"/>
        </w:rPr>
        <w:t xml:space="preserve">Le marché a pour objet la </w:t>
      </w:r>
      <w:r w:rsidR="002C05ED">
        <w:rPr>
          <w:rFonts w:cs="Arial"/>
        </w:rPr>
        <w:t>c</w:t>
      </w:r>
      <w:r w:rsidR="002C05ED" w:rsidRPr="002C05ED">
        <w:rPr>
          <w:rFonts w:cs="Arial"/>
        </w:rPr>
        <w:t>réation de contenus rédactionnels en faveur de l’éducation et la sensibilisation aux images et réalisation des prestations associées</w:t>
      </w:r>
    </w:p>
    <w:p w14:paraId="71E1A4AD" w14:textId="10A62997" w:rsidR="006B52D3" w:rsidRPr="00BE5721" w:rsidRDefault="006B52D3" w:rsidP="00036AB1">
      <w:pPr>
        <w:pStyle w:val="Titre1"/>
        <w:spacing w:before="0" w:after="0" w:line="276" w:lineRule="auto"/>
        <w:ind w:left="360"/>
        <w:rPr>
          <w:rFonts w:cs="Arial"/>
          <w:b/>
          <w:bCs/>
        </w:rPr>
      </w:pPr>
      <w:bookmarkStart w:id="6" w:name="_Toc201830628"/>
      <w:bookmarkEnd w:id="4"/>
      <w:bookmarkEnd w:id="5"/>
      <w:r w:rsidRPr="00BE5721">
        <w:rPr>
          <w:rFonts w:cs="Arial"/>
          <w:b/>
          <w:bCs/>
        </w:rPr>
        <w:t>CONTEXTE</w:t>
      </w:r>
      <w:bookmarkEnd w:id="3"/>
      <w:r w:rsidR="000F0A82" w:rsidRPr="00BE5721">
        <w:rPr>
          <w:rFonts w:cs="Arial"/>
          <w:b/>
          <w:bCs/>
        </w:rPr>
        <w:t xml:space="preserve"> GÉNÉRAL</w:t>
      </w:r>
      <w:bookmarkEnd w:id="6"/>
    </w:p>
    <w:p w14:paraId="34D75C6E" w14:textId="1B7A57C1" w:rsidR="00111406" w:rsidRPr="00BE5721" w:rsidRDefault="00111406" w:rsidP="00036AB1">
      <w:pPr>
        <w:pStyle w:val="Titre2"/>
        <w:numPr>
          <w:ilvl w:val="1"/>
          <w:numId w:val="5"/>
        </w:numPr>
        <w:spacing w:line="276" w:lineRule="auto"/>
        <w:rPr>
          <w:rFonts w:cs="Arial"/>
          <w:b/>
          <w:bCs/>
        </w:rPr>
      </w:pPr>
      <w:bookmarkStart w:id="7" w:name="_Toc201830629"/>
      <w:r w:rsidRPr="00BE5721">
        <w:rPr>
          <w:rFonts w:cs="Arial"/>
          <w:b/>
          <w:bCs/>
        </w:rPr>
        <w:t>Présentation du CNC</w:t>
      </w:r>
      <w:bookmarkEnd w:id="7"/>
    </w:p>
    <w:p w14:paraId="47A004B6" w14:textId="2E6A496D" w:rsidR="00111406" w:rsidRPr="00BE5721" w:rsidRDefault="00111406" w:rsidP="00111406">
      <w:r w:rsidRPr="00BE5721">
        <w:t xml:space="preserve">Créé en 1946, le Centre national du cinéma et de l’image animée (CNC) est un établissement public à caractère administratif, doté de la personnalité juridique et de l’autonomie financière. Il est placé sous l’autorité du ministre de la Culture. </w:t>
      </w:r>
    </w:p>
    <w:p w14:paraId="60E187BE" w14:textId="77777777" w:rsidR="00111406" w:rsidRPr="00BE5721" w:rsidRDefault="00111406" w:rsidP="00111406">
      <w:r w:rsidRPr="00BE5721">
        <w:t xml:space="preserve">Les missions principales du CNC sont : </w:t>
      </w:r>
    </w:p>
    <w:p w14:paraId="472164C1" w14:textId="77777777" w:rsidR="00111406" w:rsidRPr="00BE5721" w:rsidRDefault="00111406" w:rsidP="00E03C56">
      <w:pPr>
        <w:pStyle w:val="Paragraphedeliste"/>
        <w:numPr>
          <w:ilvl w:val="0"/>
          <w:numId w:val="28"/>
        </w:numPr>
      </w:pPr>
      <w:proofErr w:type="gramStart"/>
      <w:r w:rsidRPr="00BE5721">
        <w:t>la</w:t>
      </w:r>
      <w:proofErr w:type="gramEnd"/>
      <w:r w:rsidRPr="00BE5721">
        <w:t xml:space="preserve"> réglementation, </w:t>
      </w:r>
    </w:p>
    <w:p w14:paraId="67232D0F" w14:textId="77777777" w:rsidR="00111406" w:rsidRPr="00BE5721" w:rsidRDefault="00111406" w:rsidP="00E03C56">
      <w:pPr>
        <w:pStyle w:val="Paragraphedeliste"/>
        <w:numPr>
          <w:ilvl w:val="0"/>
          <w:numId w:val="28"/>
        </w:numPr>
      </w:pPr>
      <w:proofErr w:type="gramStart"/>
      <w:r w:rsidRPr="00BE5721">
        <w:t>le</w:t>
      </w:r>
      <w:proofErr w:type="gramEnd"/>
      <w:r w:rsidRPr="00BE5721">
        <w:t xml:space="preserve"> soutien à l'économie du cinéma, de l'audiovisuel et du multimédia, </w:t>
      </w:r>
    </w:p>
    <w:p w14:paraId="4B847656" w14:textId="77777777" w:rsidR="00111406" w:rsidRPr="00BE5721" w:rsidRDefault="00111406" w:rsidP="00E03C56">
      <w:pPr>
        <w:pStyle w:val="Paragraphedeliste"/>
        <w:numPr>
          <w:ilvl w:val="0"/>
          <w:numId w:val="28"/>
        </w:numPr>
      </w:pPr>
      <w:proofErr w:type="gramStart"/>
      <w:r w:rsidRPr="00BE5721">
        <w:t>la</w:t>
      </w:r>
      <w:proofErr w:type="gramEnd"/>
      <w:r w:rsidRPr="00BE5721">
        <w:t xml:space="preserve"> promotion du cinéma et de l'audiovisuel et leur diffusion auprès de tous les publics, </w:t>
      </w:r>
    </w:p>
    <w:p w14:paraId="33BC8B92" w14:textId="77777777" w:rsidR="00111406" w:rsidRPr="00BE5721" w:rsidRDefault="00111406" w:rsidP="00E03C56">
      <w:pPr>
        <w:pStyle w:val="Paragraphedeliste"/>
        <w:numPr>
          <w:ilvl w:val="0"/>
          <w:numId w:val="28"/>
        </w:numPr>
      </w:pPr>
      <w:proofErr w:type="gramStart"/>
      <w:r w:rsidRPr="00BE5721">
        <w:t>la</w:t>
      </w:r>
      <w:proofErr w:type="gramEnd"/>
      <w:r w:rsidRPr="00BE5721">
        <w:t xml:space="preserve"> protection et la diffusion du patrimoine cinématographique. </w:t>
      </w:r>
    </w:p>
    <w:p w14:paraId="63434112" w14:textId="77777777" w:rsidR="00111406" w:rsidRPr="00BE5721" w:rsidRDefault="00111406" w:rsidP="00111406">
      <w:pPr>
        <w:pStyle w:val="Default"/>
        <w:rPr>
          <w:color w:val="0000FF"/>
          <w:sz w:val="20"/>
          <w:szCs w:val="20"/>
        </w:rPr>
      </w:pPr>
      <w:r w:rsidRPr="00BE5721">
        <w:rPr>
          <w:sz w:val="20"/>
          <w:szCs w:val="20"/>
        </w:rPr>
        <w:t xml:space="preserve">Pour en savoir plus sur le Centre, consulter le site internet du CNC : </w:t>
      </w:r>
      <w:hyperlink r:id="rId9" w:history="1">
        <w:r w:rsidRPr="00BE5721">
          <w:rPr>
            <w:rStyle w:val="Lienhypertexte"/>
            <w:sz w:val="20"/>
            <w:szCs w:val="16"/>
          </w:rPr>
          <w:t>https://www.cnc.fr/a-propos-du-cnc/missions</w:t>
        </w:r>
      </w:hyperlink>
      <w:r w:rsidRPr="00BE5721">
        <w:rPr>
          <w:color w:val="0000FF"/>
          <w:sz w:val="16"/>
          <w:szCs w:val="16"/>
        </w:rPr>
        <w:t xml:space="preserve"> </w:t>
      </w:r>
    </w:p>
    <w:p w14:paraId="78777788" w14:textId="788F8467" w:rsidR="006B52D3" w:rsidRPr="00BE5721" w:rsidRDefault="006B52D3" w:rsidP="00036AB1">
      <w:pPr>
        <w:pStyle w:val="Titre2"/>
        <w:numPr>
          <w:ilvl w:val="1"/>
          <w:numId w:val="5"/>
        </w:numPr>
        <w:spacing w:line="276" w:lineRule="auto"/>
        <w:rPr>
          <w:rFonts w:cs="Arial"/>
          <w:b/>
          <w:bCs/>
        </w:rPr>
      </w:pPr>
      <w:bookmarkStart w:id="8" w:name="_Toc201830630"/>
      <w:r w:rsidRPr="00BE5721">
        <w:rPr>
          <w:rFonts w:cs="Arial"/>
          <w:b/>
          <w:bCs/>
        </w:rPr>
        <w:t xml:space="preserve">Présentation de la Direction des </w:t>
      </w:r>
      <w:r w:rsidR="00A945A8" w:rsidRPr="00BE5721">
        <w:rPr>
          <w:rFonts w:cs="Arial"/>
          <w:b/>
          <w:bCs/>
        </w:rPr>
        <w:t>P</w:t>
      </w:r>
      <w:r w:rsidRPr="00BE5721">
        <w:rPr>
          <w:rFonts w:cs="Arial"/>
          <w:b/>
          <w:bCs/>
        </w:rPr>
        <w:t xml:space="preserve">olitiques </w:t>
      </w:r>
      <w:r w:rsidR="00A945A8" w:rsidRPr="00BE5721">
        <w:rPr>
          <w:rFonts w:cs="Arial"/>
          <w:b/>
          <w:bCs/>
        </w:rPr>
        <w:t>T</w:t>
      </w:r>
      <w:r w:rsidRPr="00BE5721">
        <w:rPr>
          <w:rFonts w:cs="Arial"/>
          <w:b/>
          <w:bCs/>
        </w:rPr>
        <w:t>erritoriales</w:t>
      </w:r>
      <w:bookmarkEnd w:id="8"/>
      <w:r w:rsidRPr="00BE5721">
        <w:rPr>
          <w:rFonts w:cs="Arial"/>
          <w:b/>
          <w:bCs/>
        </w:rPr>
        <w:t xml:space="preserve"> </w:t>
      </w:r>
    </w:p>
    <w:p w14:paraId="2AB95679" w14:textId="77777777" w:rsidR="00111406" w:rsidRPr="00BE5721" w:rsidRDefault="006B52D3" w:rsidP="00036AB1">
      <w:pPr>
        <w:spacing w:line="276" w:lineRule="auto"/>
        <w:rPr>
          <w:rFonts w:cs="Arial"/>
        </w:rPr>
      </w:pPr>
      <w:r w:rsidRPr="00BE5721">
        <w:rPr>
          <w:rFonts w:cs="Arial"/>
        </w:rPr>
        <w:t xml:space="preserve">La Direction des politiques territoriales (DPT) a pour objectif d’accompagner et de structurer une politique publique du cinéma et de l’image animée sur l’ensemble du territoire national. </w:t>
      </w:r>
    </w:p>
    <w:p w14:paraId="15725E29" w14:textId="6FEB5654" w:rsidR="00111406" w:rsidRPr="00BE5721" w:rsidRDefault="006B52D3" w:rsidP="00036AB1">
      <w:pPr>
        <w:spacing w:line="276" w:lineRule="auto"/>
        <w:rPr>
          <w:rFonts w:cs="Arial"/>
        </w:rPr>
      </w:pPr>
      <w:r w:rsidRPr="00BE5721">
        <w:rPr>
          <w:rFonts w:cs="Arial"/>
        </w:rPr>
        <w:t xml:space="preserve">La DPT mène des actions à destination des publics, en particulier la jeunesse, à travers différents dispositifs d’éducation </w:t>
      </w:r>
      <w:r w:rsidR="00192381" w:rsidRPr="00BE5721">
        <w:rPr>
          <w:rFonts w:cs="Arial"/>
        </w:rPr>
        <w:t xml:space="preserve">et de sensibilisation </w:t>
      </w:r>
      <w:r w:rsidRPr="00BE5721">
        <w:rPr>
          <w:rFonts w:cs="Arial"/>
        </w:rPr>
        <w:t>aux images</w:t>
      </w:r>
      <w:r w:rsidR="00A43489" w:rsidRPr="00BE5721">
        <w:rPr>
          <w:rFonts w:cs="Arial"/>
        </w:rPr>
        <w:t>, en temps scolaire, périscolaire et hors temps scolaire</w:t>
      </w:r>
      <w:r w:rsidRPr="00BE5721">
        <w:rPr>
          <w:rFonts w:cs="Arial"/>
        </w:rPr>
        <w:t xml:space="preserve">. </w:t>
      </w:r>
    </w:p>
    <w:p w14:paraId="1A3191D2" w14:textId="23372425" w:rsidR="006B52D3" w:rsidRPr="00BE5721" w:rsidRDefault="006B52D3" w:rsidP="00036AB1">
      <w:pPr>
        <w:spacing w:line="276" w:lineRule="auto"/>
        <w:rPr>
          <w:rFonts w:cs="Arial"/>
        </w:rPr>
      </w:pPr>
      <w:r w:rsidRPr="00BE5721">
        <w:rPr>
          <w:rFonts w:cs="Arial"/>
        </w:rPr>
        <w:t>Elle accompagne également l’ensemble des professionnels et futurs professionnels du secteur, dont les artistes-auteurs, notamment dans le domaine de la formation.</w:t>
      </w:r>
    </w:p>
    <w:p w14:paraId="632F737C" w14:textId="15C2B1E7" w:rsidR="002C50C3" w:rsidRPr="00BE5721" w:rsidRDefault="00140D55" w:rsidP="00036AB1">
      <w:pPr>
        <w:pStyle w:val="Titre2"/>
        <w:numPr>
          <w:ilvl w:val="1"/>
          <w:numId w:val="5"/>
        </w:numPr>
        <w:spacing w:line="276" w:lineRule="auto"/>
        <w:rPr>
          <w:rFonts w:cs="Arial"/>
          <w:b/>
          <w:bCs/>
        </w:rPr>
      </w:pPr>
      <w:bookmarkStart w:id="9" w:name="_Toc201830631"/>
      <w:r w:rsidRPr="00BE5721">
        <w:rPr>
          <w:rFonts w:cs="Arial"/>
          <w:b/>
          <w:bCs/>
        </w:rPr>
        <w:t xml:space="preserve">Présentation des dispositifs d’éducation </w:t>
      </w:r>
      <w:r w:rsidR="00192381" w:rsidRPr="00BE5721">
        <w:rPr>
          <w:rFonts w:cs="Arial"/>
          <w:b/>
          <w:bCs/>
        </w:rPr>
        <w:t xml:space="preserve">et de sensibilisation </w:t>
      </w:r>
      <w:r w:rsidRPr="00BE5721">
        <w:rPr>
          <w:rFonts w:cs="Arial"/>
          <w:b/>
          <w:bCs/>
        </w:rPr>
        <w:t xml:space="preserve">aux images </w:t>
      </w:r>
      <w:r w:rsidR="00F81B45">
        <w:rPr>
          <w:rFonts w:cs="Arial"/>
          <w:b/>
          <w:bCs/>
        </w:rPr>
        <w:t xml:space="preserve">et du projet de site </w:t>
      </w:r>
      <w:r w:rsidR="00CD56D1">
        <w:rPr>
          <w:rFonts w:cs="Arial"/>
          <w:b/>
          <w:bCs/>
        </w:rPr>
        <w:t>éducation aux images</w:t>
      </w:r>
      <w:bookmarkEnd w:id="9"/>
    </w:p>
    <w:p w14:paraId="335C710F" w14:textId="456E48C8" w:rsidR="00140D55" w:rsidRPr="00BE5721" w:rsidRDefault="00345212" w:rsidP="00036AB1">
      <w:pPr>
        <w:spacing w:before="0" w:line="276" w:lineRule="auto"/>
        <w:rPr>
          <w:rFonts w:cs="Arial"/>
        </w:rPr>
      </w:pPr>
      <w:r w:rsidRPr="00BE5721">
        <w:rPr>
          <w:rFonts w:cs="Arial"/>
        </w:rPr>
        <w:t>Les principaux dispositifs concernés</w:t>
      </w:r>
      <w:r w:rsidR="00192381" w:rsidRPr="00BE5721">
        <w:rPr>
          <w:rFonts w:cs="Arial"/>
        </w:rPr>
        <w:t xml:space="preserve"> par le présent marché</w:t>
      </w:r>
      <w:r w:rsidRPr="00BE5721">
        <w:rPr>
          <w:rFonts w:cs="Arial"/>
        </w:rPr>
        <w:t xml:space="preserve"> sont :</w:t>
      </w:r>
    </w:p>
    <w:p w14:paraId="7C6A217D" w14:textId="0E2BF8A0" w:rsidR="00140D55" w:rsidRPr="00C96FAF" w:rsidRDefault="00C96FAF" w:rsidP="00E03C56">
      <w:pPr>
        <w:pStyle w:val="Paragraphedeliste"/>
        <w:numPr>
          <w:ilvl w:val="0"/>
          <w:numId w:val="28"/>
        </w:numPr>
        <w:rPr>
          <w:rStyle w:val="Lienhypertexte"/>
        </w:rPr>
      </w:pPr>
      <w:r>
        <w:fldChar w:fldCharType="begin"/>
      </w:r>
      <w:r>
        <w:instrText>HYPERLINK "https://www.cnc.fr/cinema/education-a-l-image"</w:instrText>
      </w:r>
      <w:r>
        <w:fldChar w:fldCharType="separate"/>
      </w:r>
      <w:r w:rsidR="00140D55" w:rsidRPr="00C96FAF">
        <w:rPr>
          <w:rStyle w:val="Lienhypertexte"/>
        </w:rPr>
        <w:t>Ma classe au cinéma</w:t>
      </w:r>
      <w:r w:rsidR="00000AE1" w:rsidRPr="00C96FAF">
        <w:rPr>
          <w:rStyle w:val="Lienhypertexte"/>
        </w:rPr>
        <w:t xml:space="preserve"> en temps scolaire </w:t>
      </w:r>
    </w:p>
    <w:p w14:paraId="1D5A04D7" w14:textId="1B42B622" w:rsidR="002C50C3" w:rsidRPr="00BE5721" w:rsidRDefault="00830AB0" w:rsidP="00E03C56">
      <w:pPr>
        <w:pStyle w:val="Paragraphedeliste"/>
        <w:numPr>
          <w:ilvl w:val="0"/>
          <w:numId w:val="28"/>
        </w:numPr>
      </w:pPr>
      <w:r w:rsidRPr="00C96FAF">
        <w:rPr>
          <w:rStyle w:val="Lienhypertexte"/>
        </w:rPr>
        <w:t xml:space="preserve">Les actions </w:t>
      </w:r>
      <w:r w:rsidR="00000AE1" w:rsidRPr="00C96FAF">
        <w:rPr>
          <w:rStyle w:val="Lienhypertexte"/>
        </w:rPr>
        <w:t>de sensibilisation aux images en temps périscolaire et hors temps scolaire, notamment en direction du champ social</w:t>
      </w:r>
      <w:r w:rsidR="00C96FAF">
        <w:fldChar w:fldCharType="end"/>
      </w:r>
    </w:p>
    <w:p w14:paraId="1D384FF5" w14:textId="53BE1460" w:rsidR="009326FE" w:rsidRPr="00274071" w:rsidRDefault="00345212" w:rsidP="00036AB1">
      <w:pPr>
        <w:spacing w:line="276" w:lineRule="auto"/>
        <w:rPr>
          <w:rFonts w:cs="Arial"/>
        </w:rPr>
      </w:pPr>
      <w:r w:rsidRPr="00274071">
        <w:rPr>
          <w:rFonts w:cs="Arial"/>
        </w:rPr>
        <w:t xml:space="preserve">Ces dispositifs reposent sur la création et la diffusion de ressources pédagogiques et de médiation </w:t>
      </w:r>
      <w:r w:rsidR="00192381" w:rsidRPr="00274071">
        <w:rPr>
          <w:rStyle w:val="Marquedecommentaire"/>
          <w:sz w:val="20"/>
          <w:szCs w:val="20"/>
        </w:rPr>
        <w:t>culturelle</w:t>
      </w:r>
      <w:r w:rsidR="00192381" w:rsidRPr="00274071">
        <w:rPr>
          <w:rStyle w:val="Marquedecommentaire"/>
        </w:rPr>
        <w:t xml:space="preserve"> </w:t>
      </w:r>
      <w:r w:rsidRPr="00274071">
        <w:rPr>
          <w:rFonts w:cs="Arial"/>
        </w:rPr>
        <w:t>adaptées aux différents publics</w:t>
      </w:r>
      <w:r w:rsidR="00267021" w:rsidRPr="00274071">
        <w:rPr>
          <w:rFonts w:cs="Arial"/>
        </w:rPr>
        <w:t xml:space="preserve"> </w:t>
      </w:r>
      <w:r w:rsidR="00D60024" w:rsidRPr="00274071">
        <w:rPr>
          <w:rFonts w:cs="Arial"/>
        </w:rPr>
        <w:t>et s</w:t>
      </w:r>
      <w:r w:rsidR="00267021" w:rsidRPr="00274071">
        <w:rPr>
          <w:rFonts w:cs="Arial"/>
        </w:rPr>
        <w:t>ur</w:t>
      </w:r>
      <w:r w:rsidR="008560D7" w:rsidRPr="00274071">
        <w:rPr>
          <w:rFonts w:cs="Arial"/>
        </w:rPr>
        <w:t xml:space="preserve"> des catalogue</w:t>
      </w:r>
      <w:r w:rsidR="002C3A0D" w:rsidRPr="00274071">
        <w:rPr>
          <w:rFonts w:cs="Arial"/>
        </w:rPr>
        <w:t>s</w:t>
      </w:r>
      <w:r w:rsidR="008560D7" w:rsidRPr="00274071">
        <w:rPr>
          <w:rFonts w:cs="Arial"/>
        </w:rPr>
        <w:t xml:space="preserve"> de films nationaux</w:t>
      </w:r>
      <w:r w:rsidR="00E865BE" w:rsidRPr="00274071">
        <w:rPr>
          <w:rFonts w:cs="Arial"/>
        </w:rPr>
        <w:t>.</w:t>
      </w:r>
      <w:r w:rsidR="008560D7" w:rsidRPr="00274071">
        <w:rPr>
          <w:rFonts w:cs="Arial"/>
        </w:rPr>
        <w:t xml:space="preserve"> </w:t>
      </w:r>
    </w:p>
    <w:p w14:paraId="72714504" w14:textId="3E209877" w:rsidR="009326FE" w:rsidRPr="00274071" w:rsidRDefault="009326FE" w:rsidP="009326FE">
      <w:pPr>
        <w:spacing w:line="276" w:lineRule="auto"/>
        <w:rPr>
          <w:rFonts w:cs="Arial"/>
        </w:rPr>
      </w:pPr>
      <w:r w:rsidRPr="00274071">
        <w:rPr>
          <w:rFonts w:cs="Arial"/>
        </w:rPr>
        <w:t>Le CNC souhaite faciliter l’accès aux acteurs de l’éducation à l’image et de la diffusion culturelle à des ressources pédagogiques via la création d’un site spécifiquement adaptés à leurs besoins. Ce site aura également pour ambition de</w:t>
      </w:r>
      <w:r w:rsidR="00AB6CDE" w:rsidRPr="00274071">
        <w:rPr>
          <w:rFonts w:cs="Arial"/>
        </w:rPr>
        <w:t> :</w:t>
      </w:r>
    </w:p>
    <w:p w14:paraId="7E71AEFF" w14:textId="77777777" w:rsidR="009326FE" w:rsidRPr="00274071" w:rsidRDefault="009326FE" w:rsidP="009326FE">
      <w:pPr>
        <w:spacing w:line="276" w:lineRule="auto"/>
        <w:rPr>
          <w:rFonts w:cs="Arial"/>
        </w:rPr>
      </w:pPr>
      <w:r w:rsidRPr="00274071">
        <w:rPr>
          <w:rFonts w:cs="Arial"/>
        </w:rPr>
        <w:t> </w:t>
      </w:r>
    </w:p>
    <w:p w14:paraId="6A537946" w14:textId="31B30774" w:rsidR="009326FE" w:rsidRPr="00274071" w:rsidRDefault="009326FE" w:rsidP="009326FE">
      <w:pPr>
        <w:numPr>
          <w:ilvl w:val="0"/>
          <w:numId w:val="35"/>
        </w:numPr>
        <w:spacing w:line="276" w:lineRule="auto"/>
        <w:rPr>
          <w:rFonts w:cs="Arial"/>
        </w:rPr>
      </w:pPr>
      <w:r w:rsidRPr="00274071">
        <w:rPr>
          <w:rFonts w:cs="Arial"/>
          <w:b/>
          <w:bCs/>
        </w:rPr>
        <w:t>Rassembler</w:t>
      </w:r>
      <w:r w:rsidRPr="00274071">
        <w:rPr>
          <w:rFonts w:cs="Arial"/>
        </w:rPr>
        <w:t xml:space="preserve"> l’ensemble des outils et autres informations du CNC en matière d’éducation à l’image </w:t>
      </w:r>
    </w:p>
    <w:p w14:paraId="1F607063" w14:textId="59FC5BC3" w:rsidR="009326FE" w:rsidRPr="00274071" w:rsidRDefault="009326FE" w:rsidP="009326FE">
      <w:pPr>
        <w:numPr>
          <w:ilvl w:val="0"/>
          <w:numId w:val="35"/>
        </w:numPr>
        <w:spacing w:line="276" w:lineRule="auto"/>
        <w:rPr>
          <w:rFonts w:cs="Arial"/>
        </w:rPr>
      </w:pPr>
      <w:r w:rsidRPr="00274071">
        <w:rPr>
          <w:rFonts w:cs="Arial"/>
          <w:b/>
          <w:bCs/>
        </w:rPr>
        <w:t>Placer les enseignants et les médiateurs co</w:t>
      </w:r>
      <w:r w:rsidR="00EC0B1A" w:rsidRPr="00274071">
        <w:rPr>
          <w:rFonts w:cs="Arial"/>
          <w:b/>
          <w:bCs/>
        </w:rPr>
        <w:t>m</w:t>
      </w:r>
      <w:r w:rsidRPr="00274071">
        <w:rPr>
          <w:rFonts w:cs="Arial"/>
          <w:b/>
          <w:bCs/>
        </w:rPr>
        <w:t xml:space="preserve">me cœur de </w:t>
      </w:r>
      <w:r w:rsidR="008C3E58" w:rsidRPr="00274071">
        <w:rPr>
          <w:rFonts w:cs="Arial"/>
        </w:rPr>
        <w:t>cible</w:t>
      </w:r>
      <w:r w:rsidRPr="00274071">
        <w:rPr>
          <w:rFonts w:cs="Arial"/>
        </w:rPr>
        <w:t>.</w:t>
      </w:r>
    </w:p>
    <w:p w14:paraId="51C44667" w14:textId="00BDAD6E" w:rsidR="009326FE" w:rsidRPr="00274071" w:rsidRDefault="009326FE" w:rsidP="009326FE">
      <w:pPr>
        <w:numPr>
          <w:ilvl w:val="0"/>
          <w:numId w:val="35"/>
        </w:numPr>
        <w:spacing w:line="276" w:lineRule="auto"/>
        <w:rPr>
          <w:rFonts w:cs="Arial"/>
        </w:rPr>
      </w:pPr>
      <w:r w:rsidRPr="00274071">
        <w:rPr>
          <w:rFonts w:cs="Arial"/>
          <w:b/>
          <w:bCs/>
        </w:rPr>
        <w:t>Evoluer vers des contenus plus accessibles et plus didactiques.</w:t>
      </w:r>
    </w:p>
    <w:p w14:paraId="71CDBF59" w14:textId="77777777" w:rsidR="009326FE" w:rsidRPr="00274071" w:rsidRDefault="009326FE" w:rsidP="009326FE">
      <w:pPr>
        <w:spacing w:line="276" w:lineRule="auto"/>
        <w:rPr>
          <w:rFonts w:cs="Arial"/>
        </w:rPr>
      </w:pPr>
      <w:r w:rsidRPr="00274071">
        <w:rPr>
          <w:rFonts w:cs="Arial"/>
        </w:rPr>
        <w:lastRenderedPageBreak/>
        <w:t> </w:t>
      </w:r>
    </w:p>
    <w:p w14:paraId="7D32A2AE" w14:textId="77777777" w:rsidR="009326FE" w:rsidRPr="00274071" w:rsidRDefault="009326FE" w:rsidP="009326FE">
      <w:pPr>
        <w:spacing w:line="276" w:lineRule="auto"/>
        <w:rPr>
          <w:rFonts w:cs="Arial"/>
        </w:rPr>
      </w:pPr>
      <w:r w:rsidRPr="00274071">
        <w:rPr>
          <w:rFonts w:cs="Arial"/>
        </w:rPr>
        <w:t>Une part importante du site sera constituée de ressources pédagogiques produites par le CNC.</w:t>
      </w:r>
      <w:r w:rsidRPr="00274071">
        <w:rPr>
          <w:rFonts w:cs="Arial"/>
        </w:rPr>
        <w:br/>
        <w:t>Ces ressources sont de trois types : des contenus pédagogiques destinés aux enseignants et aux élèves (support texte), des contenus audiovisuels (collections de pastilles vidéo), des outils de médiation culturelle.</w:t>
      </w:r>
    </w:p>
    <w:p w14:paraId="1A97D60A" w14:textId="77777777" w:rsidR="009326FE" w:rsidRPr="00274071" w:rsidRDefault="009326FE" w:rsidP="009326FE">
      <w:pPr>
        <w:spacing w:line="276" w:lineRule="auto"/>
        <w:rPr>
          <w:rFonts w:cs="Arial"/>
        </w:rPr>
      </w:pPr>
      <w:r w:rsidRPr="00274071">
        <w:rPr>
          <w:rFonts w:cs="Arial"/>
        </w:rPr>
        <w:t> </w:t>
      </w:r>
    </w:p>
    <w:p w14:paraId="4DFAF59B" w14:textId="77777777" w:rsidR="009326FE" w:rsidRPr="00274071" w:rsidRDefault="009326FE" w:rsidP="009326FE">
      <w:pPr>
        <w:spacing w:line="276" w:lineRule="auto"/>
        <w:rPr>
          <w:rFonts w:cs="Arial"/>
        </w:rPr>
      </w:pPr>
      <w:r w:rsidRPr="00274071">
        <w:rPr>
          <w:rFonts w:cs="Arial"/>
        </w:rPr>
        <w:t>Le site aura pour vocation de répondre à la diversité des pratiques et des profils de ses publics bénéficiaires (enseignants, exploitants, professionnels du champ social, etc.) Les contenus pédagogiques traditionnels devront être adaptés pour répondre à ces besoins.</w:t>
      </w:r>
    </w:p>
    <w:p w14:paraId="2FAD0916" w14:textId="77777777" w:rsidR="009326FE" w:rsidRPr="00274071" w:rsidRDefault="009326FE" w:rsidP="009326FE">
      <w:pPr>
        <w:spacing w:line="276" w:lineRule="auto"/>
        <w:rPr>
          <w:rFonts w:cs="Arial"/>
        </w:rPr>
      </w:pPr>
      <w:r w:rsidRPr="00274071">
        <w:rPr>
          <w:rFonts w:cs="Arial"/>
        </w:rPr>
        <w:br/>
        <w:t>Le site devra donc proposer :</w:t>
      </w:r>
    </w:p>
    <w:p w14:paraId="1C42594D" w14:textId="77777777" w:rsidR="009326FE" w:rsidRPr="00274071" w:rsidRDefault="009326FE" w:rsidP="009326FE">
      <w:pPr>
        <w:spacing w:line="276" w:lineRule="auto"/>
        <w:rPr>
          <w:rFonts w:cs="Arial"/>
        </w:rPr>
      </w:pPr>
      <w:r w:rsidRPr="00274071">
        <w:rPr>
          <w:rFonts w:cs="Arial"/>
        </w:rPr>
        <w:t>•                  Des contenus déjà disponibles sur le site cnc.fr au format PDF mais nécessitant une conversion html et une adaptation dans un format plus adapté aux usages actuels</w:t>
      </w:r>
    </w:p>
    <w:p w14:paraId="38689D50" w14:textId="77777777" w:rsidR="009326FE" w:rsidRPr="00274071" w:rsidRDefault="009326FE" w:rsidP="009326FE">
      <w:pPr>
        <w:spacing w:line="276" w:lineRule="auto"/>
        <w:rPr>
          <w:rFonts w:cs="Arial"/>
        </w:rPr>
      </w:pPr>
      <w:r w:rsidRPr="00274071">
        <w:rPr>
          <w:rFonts w:cs="Arial"/>
        </w:rPr>
        <w:t xml:space="preserve">•                  Plus de 260 vidéos pédagogiques actuellement réparties sur le site du CNC et le site </w:t>
      </w:r>
      <w:hyperlink r:id="rId10" w:tgtFrame="_blank" w:tooltip="https://eur03.safelinks.protection.outlook.com/?url=http%3a%2f%2fwww.transmettrelecinema.com%2f&amp;data=05%7c02%7cmarie-sophie.decout%40cnc.fr%7ccfc67883db364bd4137608ddaa85ef3d%7cfbb596a09e8941b495a8d2c4e7a83b2a%7c0%7c0%7c638854214406734264%7cunknown%7ctwfpbgzsb" w:history="1">
        <w:r w:rsidRPr="00274071">
          <w:rPr>
            <w:rStyle w:val="Lienhypertexte"/>
            <w:rFonts w:cs="Arial"/>
          </w:rPr>
          <w:t>www.transmettrelecinema.com</w:t>
        </w:r>
      </w:hyperlink>
    </w:p>
    <w:p w14:paraId="2067E4B3" w14:textId="77777777" w:rsidR="009326FE" w:rsidRPr="009326FE" w:rsidRDefault="009326FE" w:rsidP="009326FE">
      <w:pPr>
        <w:spacing w:line="276" w:lineRule="auto"/>
        <w:rPr>
          <w:rFonts w:cs="Arial"/>
        </w:rPr>
      </w:pPr>
      <w:r w:rsidRPr="00274071">
        <w:rPr>
          <w:rFonts w:cs="Arial"/>
        </w:rPr>
        <w:t>•                  De nouveaux contenus en cours de développement : activités pédagogiques, ateliers de pratiques, support bruts (fiches de photogrammes, extraits de films…)</w:t>
      </w:r>
    </w:p>
    <w:p w14:paraId="01C0FAA7" w14:textId="71A36DA2" w:rsidR="00EA6E5B" w:rsidRPr="00BE5721" w:rsidRDefault="00EA6E5B" w:rsidP="00036AB1">
      <w:pPr>
        <w:spacing w:line="276" w:lineRule="auto"/>
        <w:rPr>
          <w:rFonts w:cs="Arial"/>
        </w:rPr>
      </w:pPr>
    </w:p>
    <w:p w14:paraId="5552552D" w14:textId="512AF314" w:rsidR="004F3AC0" w:rsidRPr="00BE5721" w:rsidRDefault="006F18A8" w:rsidP="00E47658">
      <w:pPr>
        <w:pStyle w:val="Titre2"/>
        <w:numPr>
          <w:ilvl w:val="1"/>
          <w:numId w:val="5"/>
        </w:numPr>
        <w:spacing w:line="276" w:lineRule="auto"/>
        <w:rPr>
          <w:rFonts w:cs="Arial"/>
          <w:b/>
          <w:bCs/>
        </w:rPr>
      </w:pPr>
      <w:bookmarkStart w:id="10" w:name="_Toc201830632"/>
      <w:r w:rsidRPr="00BE5721">
        <w:rPr>
          <w:rFonts w:cs="Arial"/>
          <w:b/>
          <w:bCs/>
        </w:rPr>
        <w:t>Présentation générale des p</w:t>
      </w:r>
      <w:r w:rsidR="004F3AC0" w:rsidRPr="00BE5721">
        <w:rPr>
          <w:rFonts w:cs="Arial"/>
          <w:b/>
          <w:bCs/>
        </w:rPr>
        <w:t>restations attendues</w:t>
      </w:r>
      <w:bookmarkEnd w:id="10"/>
    </w:p>
    <w:p w14:paraId="29108BB4" w14:textId="02BE635A" w:rsidR="006F18A8" w:rsidRPr="00BE5721" w:rsidRDefault="004F3AC0" w:rsidP="004F3AC0">
      <w:pPr>
        <w:spacing w:line="276" w:lineRule="auto"/>
        <w:rPr>
          <w:rFonts w:cs="Arial"/>
        </w:rPr>
      </w:pPr>
      <w:r w:rsidRPr="00BE5721">
        <w:rPr>
          <w:rFonts w:cs="Arial"/>
        </w:rPr>
        <w:t>Le marché a pour objet la conception, la rédaction et la livraison de</w:t>
      </w:r>
      <w:r w:rsidR="00010C03">
        <w:rPr>
          <w:rFonts w:cs="Arial"/>
        </w:rPr>
        <w:t xml:space="preserve"> textes enrichis</w:t>
      </w:r>
      <w:r w:rsidR="00C96FAF">
        <w:rPr>
          <w:rFonts w:cs="Arial"/>
        </w:rPr>
        <w:t xml:space="preserve"> et illustrés</w:t>
      </w:r>
      <w:r w:rsidR="00010C03">
        <w:rPr>
          <w:rFonts w:cs="Arial"/>
        </w:rPr>
        <w:t xml:space="preserve"> pour la mise en ligne de </w:t>
      </w:r>
      <w:r w:rsidRPr="00BE5721">
        <w:rPr>
          <w:rFonts w:cs="Arial"/>
        </w:rPr>
        <w:t xml:space="preserve">ressources </w:t>
      </w:r>
      <w:r w:rsidR="00010C03">
        <w:rPr>
          <w:rFonts w:cs="Arial"/>
        </w:rPr>
        <w:t xml:space="preserve">pédagogiques </w:t>
      </w:r>
      <w:r w:rsidRPr="00BE5721">
        <w:rPr>
          <w:rFonts w:cs="Arial"/>
        </w:rPr>
        <w:t>en appui aux dispositifs d’éducation aux images</w:t>
      </w:r>
      <w:r w:rsidR="00E47658" w:rsidRPr="00BE5721">
        <w:rPr>
          <w:rFonts w:cs="Arial"/>
        </w:rPr>
        <w:t xml:space="preserve"> mis en œuvre par le CNC</w:t>
      </w:r>
      <w:r w:rsidR="006F18A8" w:rsidRPr="00BE5721">
        <w:rPr>
          <w:rFonts w:cs="Arial"/>
        </w:rPr>
        <w:t>.</w:t>
      </w:r>
    </w:p>
    <w:p w14:paraId="77BFC439" w14:textId="5D6FC7C3" w:rsidR="006F18A8" w:rsidRPr="00BE5721" w:rsidRDefault="00E47658" w:rsidP="004F3AC0">
      <w:pPr>
        <w:spacing w:line="276" w:lineRule="auto"/>
        <w:rPr>
          <w:rFonts w:cs="Arial"/>
        </w:rPr>
      </w:pPr>
      <w:r w:rsidRPr="00BE5721">
        <w:rPr>
          <w:rFonts w:cs="Arial"/>
        </w:rPr>
        <w:t xml:space="preserve">Dans ce cadre, le CNC pourra commander la réalisation de prestations relevant des </w:t>
      </w:r>
      <w:r w:rsidR="000A4F8A" w:rsidRPr="00BE5721">
        <w:rPr>
          <w:rFonts w:cs="Arial"/>
        </w:rPr>
        <w:t>3</w:t>
      </w:r>
      <w:r w:rsidR="006F18A8" w:rsidRPr="00BE5721">
        <w:rPr>
          <w:rFonts w:cs="Arial"/>
        </w:rPr>
        <w:t xml:space="preserve"> catégories de ressources</w:t>
      </w:r>
      <w:r w:rsidRPr="00BE5721">
        <w:rPr>
          <w:rFonts w:cs="Arial"/>
        </w:rPr>
        <w:t xml:space="preserve"> suivantes :</w:t>
      </w:r>
      <w:r w:rsidR="006F18A8" w:rsidRPr="00BE5721">
        <w:rPr>
          <w:rFonts w:cs="Arial"/>
        </w:rPr>
        <w:t xml:space="preserve"> </w:t>
      </w:r>
    </w:p>
    <w:p w14:paraId="1BCDC93C" w14:textId="0EA7A7E7" w:rsidR="006F18A8" w:rsidRPr="00BE5721" w:rsidRDefault="0077640E" w:rsidP="00E03C56">
      <w:pPr>
        <w:pStyle w:val="Paragraphedeliste"/>
        <w:numPr>
          <w:ilvl w:val="0"/>
          <w:numId w:val="29"/>
        </w:numPr>
        <w:spacing w:line="276" w:lineRule="auto"/>
        <w:rPr>
          <w:rFonts w:cs="Arial"/>
          <w:b/>
          <w:bCs/>
        </w:rPr>
      </w:pPr>
      <w:r w:rsidRPr="00BE5721">
        <w:rPr>
          <w:rFonts w:cs="Arial"/>
          <w:b/>
          <w:bCs/>
        </w:rPr>
        <w:t xml:space="preserve">1) </w:t>
      </w:r>
      <w:r w:rsidR="008560D7" w:rsidRPr="00BE5721">
        <w:rPr>
          <w:rFonts w:cs="Arial"/>
          <w:b/>
          <w:bCs/>
        </w:rPr>
        <w:t>D</w:t>
      </w:r>
      <w:r w:rsidR="006F18A8" w:rsidRPr="00BE5721">
        <w:rPr>
          <w:rFonts w:cs="Arial"/>
          <w:b/>
          <w:bCs/>
        </w:rPr>
        <w:t xml:space="preserve">es </w:t>
      </w:r>
      <w:r w:rsidR="00010C03">
        <w:rPr>
          <w:rFonts w:cs="Arial"/>
          <w:b/>
          <w:bCs/>
        </w:rPr>
        <w:t>contenus rédactionnels enrichis</w:t>
      </w:r>
      <w:r w:rsidR="00C96FAF">
        <w:rPr>
          <w:rFonts w:cs="Arial"/>
          <w:b/>
          <w:bCs/>
        </w:rPr>
        <w:t xml:space="preserve"> et </w:t>
      </w:r>
      <w:proofErr w:type="gramStart"/>
      <w:r w:rsidR="00C96FAF">
        <w:rPr>
          <w:rFonts w:cs="Arial"/>
          <w:b/>
          <w:bCs/>
        </w:rPr>
        <w:t xml:space="preserve">illustrés </w:t>
      </w:r>
      <w:r w:rsidR="00010C03">
        <w:rPr>
          <w:rFonts w:cs="Arial"/>
          <w:b/>
          <w:bCs/>
        </w:rPr>
        <w:t xml:space="preserve"> </w:t>
      </w:r>
      <w:r w:rsidR="00C96FAF">
        <w:rPr>
          <w:rFonts w:cs="Arial"/>
          <w:b/>
          <w:bCs/>
        </w:rPr>
        <w:t>pour</w:t>
      </w:r>
      <w:proofErr w:type="gramEnd"/>
      <w:r w:rsidR="00C96FAF">
        <w:rPr>
          <w:rFonts w:cs="Arial"/>
          <w:b/>
          <w:bCs/>
        </w:rPr>
        <w:t xml:space="preserve"> une année unique,</w:t>
      </w:r>
      <w:r w:rsidR="000A4F8A" w:rsidRPr="00BE5721">
        <w:rPr>
          <w:rFonts w:cs="Arial"/>
          <w:b/>
          <w:bCs/>
        </w:rPr>
        <w:t xml:space="preserve"> </w:t>
      </w:r>
      <w:r w:rsidR="006F18A8" w:rsidRPr="00BE5721">
        <w:rPr>
          <w:rFonts w:cs="Arial"/>
          <w:b/>
          <w:bCs/>
        </w:rPr>
        <w:t>destinées à un usage durant le temps scolaire </w:t>
      </w:r>
    </w:p>
    <w:p w14:paraId="00DF8CD1" w14:textId="50E1139F" w:rsidR="00E47658" w:rsidRPr="00BE5721" w:rsidRDefault="00E47658" w:rsidP="000A4F8A">
      <w:pPr>
        <w:ind w:left="708"/>
        <w:rPr>
          <w:rFonts w:cs="Arial"/>
        </w:rPr>
      </w:pPr>
      <w:r w:rsidRPr="00BE5721">
        <w:rPr>
          <w:rFonts w:cs="Arial"/>
        </w:rPr>
        <w:t xml:space="preserve">Ces </w:t>
      </w:r>
      <w:r w:rsidR="00010C03">
        <w:rPr>
          <w:rFonts w:cs="Arial"/>
        </w:rPr>
        <w:t xml:space="preserve">contenus éditoriaux doivent alimenter des </w:t>
      </w:r>
      <w:r w:rsidRPr="00BE5721">
        <w:rPr>
          <w:rFonts w:cs="Arial"/>
        </w:rPr>
        <w:t xml:space="preserve">ressources </w:t>
      </w:r>
      <w:proofErr w:type="gramStart"/>
      <w:r w:rsidR="00010C03">
        <w:rPr>
          <w:rFonts w:cs="Arial"/>
        </w:rPr>
        <w:t xml:space="preserve">pédagogiques </w:t>
      </w:r>
      <w:r w:rsidRPr="00BE5721">
        <w:rPr>
          <w:rFonts w:cs="Arial"/>
        </w:rPr>
        <w:t xml:space="preserve"> destinées</w:t>
      </w:r>
      <w:proofErr w:type="gramEnd"/>
      <w:r w:rsidRPr="00BE5721">
        <w:rPr>
          <w:rFonts w:cs="Arial"/>
        </w:rPr>
        <w:t xml:space="preserve"> à un usage durant le temps scolaire </w:t>
      </w:r>
      <w:r w:rsidR="005B31D2" w:rsidRPr="00BE5721">
        <w:rPr>
          <w:rFonts w:cs="Arial"/>
        </w:rPr>
        <w:t xml:space="preserve">pour des </w:t>
      </w:r>
      <w:r w:rsidRPr="00BE5721">
        <w:rPr>
          <w:rFonts w:cs="Arial"/>
        </w:rPr>
        <w:t>élèves de niveaux suivants :</w:t>
      </w:r>
    </w:p>
    <w:p w14:paraId="3974DCDA" w14:textId="5459AF3C" w:rsidR="00E47658" w:rsidRPr="00BE5721" w:rsidRDefault="00294FA1" w:rsidP="00E03C56">
      <w:pPr>
        <w:pStyle w:val="Paragraphedeliste"/>
        <w:numPr>
          <w:ilvl w:val="1"/>
          <w:numId w:val="28"/>
        </w:numPr>
      </w:pPr>
      <w:r w:rsidRPr="00BE5721">
        <w:t>Collège</w:t>
      </w:r>
    </w:p>
    <w:p w14:paraId="02311B8C" w14:textId="0FA4797A" w:rsidR="00E47658" w:rsidRPr="00BE5721" w:rsidRDefault="00294FA1" w:rsidP="00E03C56">
      <w:pPr>
        <w:pStyle w:val="Paragraphedeliste"/>
        <w:numPr>
          <w:ilvl w:val="1"/>
          <w:numId w:val="28"/>
        </w:numPr>
      </w:pPr>
      <w:r w:rsidRPr="00BE5721">
        <w:t>Lycée</w:t>
      </w:r>
    </w:p>
    <w:p w14:paraId="64488F3E" w14:textId="1D0CBC9E" w:rsidR="000A4F8A" w:rsidRPr="00BE5721" w:rsidRDefault="008560D7" w:rsidP="00E47658">
      <w:pPr>
        <w:ind w:left="708"/>
      </w:pPr>
      <w:r w:rsidRPr="00BE5721">
        <w:t xml:space="preserve">Dans un contexte de transition vers la dématérialisation des ressources pédagogiques, le CNC met en place une année </w:t>
      </w:r>
      <w:r w:rsidR="00000AE1" w:rsidRPr="00BE5721">
        <w:t>unique</w:t>
      </w:r>
      <w:r w:rsidR="002C3A0D" w:rsidRPr="00BE5721">
        <w:t>. L</w:t>
      </w:r>
      <w:r w:rsidR="000A4F8A" w:rsidRPr="00BE5721">
        <w:t xml:space="preserve">es </w:t>
      </w:r>
      <w:r w:rsidR="00EC71E3" w:rsidRPr="00BE5721">
        <w:t>ressources</w:t>
      </w:r>
      <w:r w:rsidRPr="00BE5721">
        <w:t xml:space="preserve"> </w:t>
      </w:r>
      <w:r w:rsidR="00EC71E3" w:rsidRPr="00BE5721">
        <w:t xml:space="preserve">numériques </w:t>
      </w:r>
      <w:r w:rsidR="000A4F8A" w:rsidRPr="00BE5721">
        <w:t xml:space="preserve">exceptionnelles sont destinées à </w:t>
      </w:r>
      <w:r w:rsidRPr="00BE5721">
        <w:t xml:space="preserve">ne </w:t>
      </w:r>
      <w:r w:rsidR="000A4F8A" w:rsidRPr="00BE5721">
        <w:t xml:space="preserve">couvrir </w:t>
      </w:r>
      <w:r w:rsidRPr="00BE5721">
        <w:t xml:space="preserve">que </w:t>
      </w:r>
      <w:r w:rsidR="000A4F8A" w:rsidRPr="00BE5721">
        <w:t xml:space="preserve">la période 2026-2027 (année scolaire) et consistent à réaliser pour chaque film un </w:t>
      </w:r>
      <w:r w:rsidR="00C96FAF">
        <w:t xml:space="preserve">le </w:t>
      </w:r>
      <w:r w:rsidR="00CF4CE7">
        <w:t xml:space="preserve">contenu </w:t>
      </w:r>
      <w:r w:rsidR="00CF4CE7" w:rsidRPr="00BE5721">
        <w:t>rédactionnel</w:t>
      </w:r>
      <w:r w:rsidR="00010C03">
        <w:t xml:space="preserve"> </w:t>
      </w:r>
      <w:r w:rsidR="000A4F8A" w:rsidRPr="00BE5721">
        <w:t>pédagogique :</w:t>
      </w:r>
    </w:p>
    <w:p w14:paraId="4EAC2DB1" w14:textId="77777777" w:rsidR="000A4F8A" w:rsidRPr="00BE5721" w:rsidRDefault="000A4F8A" w:rsidP="00E03C56">
      <w:pPr>
        <w:pStyle w:val="Paragraphedeliste"/>
        <w:numPr>
          <w:ilvl w:val="1"/>
          <w:numId w:val="28"/>
        </w:numPr>
      </w:pPr>
      <w:r w:rsidRPr="00BE5721">
        <w:t>Un dossier enseignant ou un dossier enseignant synthétique</w:t>
      </w:r>
    </w:p>
    <w:p w14:paraId="3E61B5EB" w14:textId="4C4F1CF9" w:rsidR="000A4F8A" w:rsidRPr="00BE5721" w:rsidRDefault="000A4F8A" w:rsidP="00E03C56">
      <w:pPr>
        <w:pStyle w:val="Paragraphedeliste"/>
        <w:numPr>
          <w:ilvl w:val="1"/>
          <w:numId w:val="28"/>
        </w:numPr>
      </w:pPr>
      <w:r w:rsidRPr="00BE5721">
        <w:t xml:space="preserve">Une fiche élève </w:t>
      </w:r>
      <w:r w:rsidR="00FA2F19" w:rsidRPr="00BE5721">
        <w:t>ou une fiche élève synthétique</w:t>
      </w:r>
    </w:p>
    <w:p w14:paraId="2BABEF82" w14:textId="46F7785D" w:rsidR="000A4F8A" w:rsidRPr="00BE5721" w:rsidRDefault="0077640E" w:rsidP="00E03C56">
      <w:pPr>
        <w:pStyle w:val="Paragraphedeliste"/>
        <w:numPr>
          <w:ilvl w:val="0"/>
          <w:numId w:val="29"/>
        </w:numPr>
        <w:spacing w:line="276" w:lineRule="auto"/>
        <w:rPr>
          <w:rFonts w:cs="Arial"/>
          <w:b/>
          <w:bCs/>
        </w:rPr>
      </w:pPr>
      <w:r w:rsidRPr="00BE5721">
        <w:rPr>
          <w:rFonts w:cs="Arial"/>
          <w:b/>
          <w:bCs/>
        </w:rPr>
        <w:t xml:space="preserve">2) </w:t>
      </w:r>
      <w:r w:rsidR="002C3A0D" w:rsidRPr="00BE5721">
        <w:rPr>
          <w:rFonts w:cs="Arial"/>
          <w:b/>
          <w:bCs/>
        </w:rPr>
        <w:t>D</w:t>
      </w:r>
      <w:r w:rsidR="000A4F8A" w:rsidRPr="00BE5721">
        <w:rPr>
          <w:rFonts w:cs="Arial"/>
          <w:b/>
          <w:bCs/>
        </w:rPr>
        <w:t xml:space="preserve">es </w:t>
      </w:r>
      <w:r w:rsidR="00010C03">
        <w:rPr>
          <w:rFonts w:cs="Arial"/>
          <w:b/>
          <w:bCs/>
        </w:rPr>
        <w:t xml:space="preserve">contenus rédactionnels enrichis </w:t>
      </w:r>
      <w:r w:rsidR="00C96FAF">
        <w:rPr>
          <w:rFonts w:cs="Arial"/>
          <w:b/>
          <w:bCs/>
        </w:rPr>
        <w:t xml:space="preserve">et illustrés </w:t>
      </w:r>
      <w:r w:rsidR="000A4F8A" w:rsidRPr="00BE5721">
        <w:rPr>
          <w:rFonts w:cs="Arial"/>
          <w:b/>
          <w:bCs/>
        </w:rPr>
        <w:t>destinés à</w:t>
      </w:r>
      <w:r w:rsidR="00010C03">
        <w:rPr>
          <w:rFonts w:cs="Arial"/>
          <w:b/>
          <w:bCs/>
        </w:rPr>
        <w:t xml:space="preserve"> des ressources digitales</w:t>
      </w:r>
      <w:r w:rsidR="00C96FAF">
        <w:rPr>
          <w:rFonts w:cs="Arial"/>
          <w:b/>
          <w:bCs/>
        </w:rPr>
        <w:t xml:space="preserve"> </w:t>
      </w:r>
      <w:r w:rsidR="00010C03">
        <w:rPr>
          <w:rFonts w:cs="Arial"/>
          <w:b/>
          <w:bCs/>
        </w:rPr>
        <w:t>pour</w:t>
      </w:r>
      <w:r w:rsidR="000A4F8A" w:rsidRPr="00BE5721">
        <w:rPr>
          <w:rFonts w:cs="Arial"/>
          <w:b/>
          <w:bCs/>
        </w:rPr>
        <w:t xml:space="preserve"> un usage durant le temps scolaire </w:t>
      </w:r>
    </w:p>
    <w:p w14:paraId="0890CE28" w14:textId="77777777" w:rsidR="008D385D" w:rsidRPr="00BE5721" w:rsidRDefault="000A4F8A" w:rsidP="000A4F8A">
      <w:pPr>
        <w:ind w:left="708"/>
      </w:pPr>
      <w:r w:rsidRPr="00BE5721">
        <w:t>L</w:t>
      </w:r>
      <w:r w:rsidR="008D385D" w:rsidRPr="00BE5721">
        <w:t>e</w:t>
      </w:r>
      <w:r w:rsidRPr="00BE5721">
        <w:t>s prestations sont destinées à couvrir les périodes scolaires à partir de la rentrée scolaire 2027</w:t>
      </w:r>
      <w:r w:rsidR="008D385D" w:rsidRPr="00BE5721">
        <w:t>.</w:t>
      </w:r>
    </w:p>
    <w:p w14:paraId="375D7B80" w14:textId="73C42161" w:rsidR="00E47658" w:rsidRPr="00BE5721" w:rsidRDefault="00E47658" w:rsidP="00E47658">
      <w:pPr>
        <w:ind w:left="708"/>
        <w:rPr>
          <w:rFonts w:cs="Arial"/>
        </w:rPr>
      </w:pPr>
      <w:r w:rsidRPr="00BE5721">
        <w:rPr>
          <w:rFonts w:cs="Arial"/>
        </w:rPr>
        <w:t xml:space="preserve">Ces ressources sont destinées à un usage durant le temps scolaire </w:t>
      </w:r>
      <w:r w:rsidR="005B31D2" w:rsidRPr="00BE5721">
        <w:rPr>
          <w:rFonts w:cs="Arial"/>
        </w:rPr>
        <w:t xml:space="preserve">pour des </w:t>
      </w:r>
      <w:r w:rsidRPr="00BE5721">
        <w:rPr>
          <w:rFonts w:cs="Arial"/>
        </w:rPr>
        <w:t>élèves de niveaux suivants :</w:t>
      </w:r>
    </w:p>
    <w:p w14:paraId="065F6342" w14:textId="464180BF" w:rsidR="002C3A0D" w:rsidRPr="00BE5721" w:rsidRDefault="00294FA1" w:rsidP="00E03C56">
      <w:pPr>
        <w:pStyle w:val="Paragraphedeliste"/>
        <w:numPr>
          <w:ilvl w:val="1"/>
          <w:numId w:val="28"/>
        </w:numPr>
      </w:pPr>
      <w:r w:rsidRPr="00BE5721">
        <w:t>Collège</w:t>
      </w:r>
    </w:p>
    <w:p w14:paraId="146F88D6" w14:textId="59F4F8A0" w:rsidR="002C3A0D" w:rsidRDefault="00294FA1" w:rsidP="00E03C56">
      <w:pPr>
        <w:pStyle w:val="Paragraphedeliste"/>
        <w:numPr>
          <w:ilvl w:val="1"/>
          <w:numId w:val="28"/>
        </w:numPr>
      </w:pPr>
      <w:r w:rsidRPr="00BE5721">
        <w:lastRenderedPageBreak/>
        <w:t>Lycée</w:t>
      </w:r>
    </w:p>
    <w:p w14:paraId="1E682454" w14:textId="54DEFFBE" w:rsidR="000855FF" w:rsidRDefault="00BB3644" w:rsidP="00274071">
      <w:r>
        <w:t xml:space="preserve">Certains </w:t>
      </w:r>
      <w:r w:rsidR="00B73009" w:rsidRPr="00B73009">
        <w:t>dossiers enseignants déjà existants et disponibles sur le site du CNC</w:t>
      </w:r>
      <w:r>
        <w:t xml:space="preserve">, </w:t>
      </w:r>
      <w:r w:rsidR="00F62A24">
        <w:t>nécessiteront un travail de réécriture et d’adaptation partielles</w:t>
      </w:r>
      <w:r w:rsidR="0080114C">
        <w:t xml:space="preserve"> et</w:t>
      </w:r>
      <w:r w:rsidR="00F62A24">
        <w:t xml:space="preserve"> </w:t>
      </w:r>
      <w:r w:rsidR="006460BB">
        <w:t>feront</w:t>
      </w:r>
      <w:r w:rsidR="00B73009" w:rsidRPr="00B73009">
        <w:t xml:space="preserve"> l’objet de commandes spécifiques</w:t>
      </w:r>
      <w:r w:rsidR="006460BB">
        <w:t xml:space="preserve"> de </w:t>
      </w:r>
      <w:r w:rsidR="00DA062B">
        <w:t>rédaction isolée ou additionnelle</w:t>
      </w:r>
      <w:r w:rsidR="00B73009" w:rsidRPr="00B73009">
        <w:t xml:space="preserve"> dans le cadre de ce marché, conformément aux unités d’œuvre définies à l’article 4.</w:t>
      </w:r>
    </w:p>
    <w:p w14:paraId="64E08D62" w14:textId="77777777" w:rsidR="00B73009" w:rsidRPr="00BE5721" w:rsidRDefault="00B73009" w:rsidP="00274071"/>
    <w:p w14:paraId="16FBC616" w14:textId="758CB7E9" w:rsidR="000A4F8A" w:rsidRPr="00BE5721" w:rsidRDefault="00746089" w:rsidP="00274071">
      <w:pPr>
        <w:pStyle w:val="Paragraphedeliste"/>
      </w:pPr>
      <w:r>
        <w:t>L</w:t>
      </w:r>
      <w:r w:rsidR="00E47658" w:rsidRPr="00BE5721">
        <w:t>es prestations</w:t>
      </w:r>
      <w:r w:rsidR="000A4F8A" w:rsidRPr="00BE5721">
        <w:t xml:space="preserve"> consistent à réaliser</w:t>
      </w:r>
      <w:r w:rsidR="008D385D" w:rsidRPr="00BE5721">
        <w:t>,</w:t>
      </w:r>
      <w:r w:rsidR="000A4F8A" w:rsidRPr="00BE5721">
        <w:t xml:space="preserve"> pour chaque film</w:t>
      </w:r>
      <w:r w:rsidR="008D385D" w:rsidRPr="00BE5721">
        <w:t>,</w:t>
      </w:r>
      <w:r w:rsidR="000A4F8A" w:rsidRPr="00BE5721">
        <w:t xml:space="preserve"> </w:t>
      </w:r>
      <w:r w:rsidR="00CF4CE7">
        <w:t>des contenus rédactionnels</w:t>
      </w:r>
      <w:r w:rsidR="00CF4CE7" w:rsidRPr="00BE5721">
        <w:t xml:space="preserve"> </w:t>
      </w:r>
      <w:r w:rsidR="000A4F8A" w:rsidRPr="00BE5721">
        <w:t xml:space="preserve">comportant différentes rubriques </w:t>
      </w:r>
      <w:r w:rsidR="008D385D" w:rsidRPr="00BE5721">
        <w:t xml:space="preserve">destinées à une </w:t>
      </w:r>
      <w:r w:rsidR="000A4F8A" w:rsidRPr="00BE5721">
        <w:t>consulta</w:t>
      </w:r>
      <w:r w:rsidR="008D385D" w:rsidRPr="00BE5721">
        <w:t>tion</w:t>
      </w:r>
      <w:r w:rsidR="000A4F8A" w:rsidRPr="00BE5721">
        <w:t xml:space="preserve"> sur le site internet dédié aux dispositifs d’éducation </w:t>
      </w:r>
      <w:r w:rsidR="0008016E" w:rsidRPr="00BE5721">
        <w:t xml:space="preserve">aux </w:t>
      </w:r>
      <w:r w:rsidR="000A4F8A" w:rsidRPr="00BE5721">
        <w:t>image</w:t>
      </w:r>
      <w:r w:rsidR="0008016E" w:rsidRPr="00BE5721">
        <w:t>s</w:t>
      </w:r>
      <w:r w:rsidR="000A4F8A" w:rsidRPr="00BE5721">
        <w:t xml:space="preserve"> du </w:t>
      </w:r>
      <w:r w:rsidR="008D385D" w:rsidRPr="00BE5721">
        <w:t>CN</w:t>
      </w:r>
      <w:r w:rsidR="000A4F8A" w:rsidRPr="00BE5721">
        <w:t>C</w:t>
      </w:r>
      <w:r w:rsidR="00783119" w:rsidRPr="00BE5721">
        <w:t xml:space="preserve"> (</w:t>
      </w:r>
      <w:r w:rsidR="00000AE1" w:rsidRPr="00BE5721">
        <w:t xml:space="preserve">dit </w:t>
      </w:r>
      <w:r w:rsidR="00783119" w:rsidRPr="00BE5721">
        <w:t>site EI du CNC)</w:t>
      </w:r>
      <w:r w:rsidR="00CF4CE7">
        <w:t>, en cours de construction la première année du présent marché</w:t>
      </w:r>
      <w:r w:rsidR="008D385D" w:rsidRPr="00BE5721">
        <w:t>.</w:t>
      </w:r>
    </w:p>
    <w:p w14:paraId="1771F2EF" w14:textId="53D7A91B" w:rsidR="006F18A8" w:rsidRPr="00BE5721" w:rsidRDefault="0077640E" w:rsidP="00E03C56">
      <w:pPr>
        <w:pStyle w:val="Paragraphedeliste"/>
        <w:numPr>
          <w:ilvl w:val="0"/>
          <w:numId w:val="29"/>
        </w:numPr>
        <w:spacing w:line="276" w:lineRule="auto"/>
        <w:rPr>
          <w:rFonts w:cs="Arial"/>
          <w:b/>
          <w:bCs/>
        </w:rPr>
      </w:pPr>
      <w:r w:rsidRPr="00BE5721">
        <w:rPr>
          <w:rFonts w:cs="Arial"/>
          <w:b/>
          <w:bCs/>
        </w:rPr>
        <w:t xml:space="preserve">3) </w:t>
      </w:r>
      <w:r w:rsidR="006F18A8" w:rsidRPr="00BE5721">
        <w:rPr>
          <w:rFonts w:cs="Arial"/>
          <w:b/>
          <w:bCs/>
        </w:rPr>
        <w:t xml:space="preserve">Les </w:t>
      </w:r>
      <w:r w:rsidR="00CF4CE7">
        <w:rPr>
          <w:rFonts w:cs="Arial"/>
          <w:b/>
          <w:bCs/>
        </w:rPr>
        <w:t>contenus rédactionnels</w:t>
      </w:r>
      <w:r w:rsidR="00CF4CE7" w:rsidRPr="00BE5721">
        <w:rPr>
          <w:rFonts w:cs="Arial"/>
          <w:b/>
          <w:bCs/>
        </w:rPr>
        <w:t xml:space="preserve"> </w:t>
      </w:r>
      <w:r w:rsidR="006F18A8" w:rsidRPr="00BE5721">
        <w:rPr>
          <w:rFonts w:cs="Arial"/>
          <w:b/>
          <w:bCs/>
        </w:rPr>
        <w:t>destinés à un usage</w:t>
      </w:r>
      <w:r w:rsidR="009748F4" w:rsidRPr="00BE5721">
        <w:rPr>
          <w:rFonts w:cs="Arial"/>
          <w:b/>
          <w:bCs/>
        </w:rPr>
        <w:t xml:space="preserve"> durant les temps périscolaires et</w:t>
      </w:r>
      <w:r w:rsidR="006F18A8" w:rsidRPr="00BE5721">
        <w:rPr>
          <w:rFonts w:cs="Arial"/>
          <w:b/>
          <w:bCs/>
        </w:rPr>
        <w:t xml:space="preserve"> hors temps scolaire.</w:t>
      </w:r>
    </w:p>
    <w:p w14:paraId="0F854F12" w14:textId="178A5B05" w:rsidR="000A4F8A" w:rsidRPr="00BE5721" w:rsidRDefault="006F18A8" w:rsidP="006F18A8">
      <w:pPr>
        <w:pStyle w:val="Paragraphedeliste"/>
        <w:spacing w:line="276" w:lineRule="auto"/>
        <w:ind w:left="720"/>
        <w:rPr>
          <w:rFonts w:cs="Arial"/>
        </w:rPr>
      </w:pPr>
      <w:r w:rsidRPr="00BE5721">
        <w:rPr>
          <w:rFonts w:cs="Arial"/>
        </w:rPr>
        <w:t xml:space="preserve">Ces </w:t>
      </w:r>
      <w:r w:rsidR="00CF4CE7">
        <w:rPr>
          <w:rFonts w:cs="Arial"/>
        </w:rPr>
        <w:t>contenus rédactionnels</w:t>
      </w:r>
      <w:r w:rsidR="00CF4CE7" w:rsidRPr="00BE5721">
        <w:rPr>
          <w:rFonts w:cs="Arial"/>
        </w:rPr>
        <w:t xml:space="preserve"> </w:t>
      </w:r>
      <w:r w:rsidRPr="00BE5721">
        <w:rPr>
          <w:rFonts w:cs="Arial"/>
        </w:rPr>
        <w:t xml:space="preserve">sont </w:t>
      </w:r>
      <w:r w:rsidR="000A4F8A" w:rsidRPr="00BE5721">
        <w:rPr>
          <w:rFonts w:cs="Arial"/>
        </w:rPr>
        <w:t>destinés</w:t>
      </w:r>
      <w:r w:rsidRPr="00BE5721">
        <w:rPr>
          <w:rFonts w:cs="Arial"/>
        </w:rPr>
        <w:t xml:space="preserve"> à un usage durant le</w:t>
      </w:r>
      <w:r w:rsidR="009748F4" w:rsidRPr="00BE5721">
        <w:rPr>
          <w:rFonts w:cs="Arial"/>
        </w:rPr>
        <w:t>s</w:t>
      </w:r>
      <w:r w:rsidRPr="00BE5721">
        <w:rPr>
          <w:rFonts w:cs="Arial"/>
        </w:rPr>
        <w:t xml:space="preserve"> </w:t>
      </w:r>
      <w:r w:rsidR="000A4F8A" w:rsidRPr="00BE5721">
        <w:rPr>
          <w:rFonts w:cs="Arial"/>
        </w:rPr>
        <w:t>temps périscolaire</w:t>
      </w:r>
      <w:r w:rsidR="009748F4" w:rsidRPr="00BE5721">
        <w:rPr>
          <w:rFonts w:cs="Arial"/>
        </w:rPr>
        <w:t>s et hors temps scolaire</w:t>
      </w:r>
      <w:r w:rsidR="000A4F8A" w:rsidRPr="00BE5721">
        <w:rPr>
          <w:rFonts w:cs="Arial"/>
        </w:rPr>
        <w:t xml:space="preserve"> </w:t>
      </w:r>
      <w:r w:rsidR="005B31D2" w:rsidRPr="00BE5721">
        <w:rPr>
          <w:rFonts w:cs="Arial"/>
        </w:rPr>
        <w:t>pour</w:t>
      </w:r>
      <w:r w:rsidR="000A4F8A" w:rsidRPr="00BE5721">
        <w:rPr>
          <w:rFonts w:cs="Arial"/>
        </w:rPr>
        <w:t xml:space="preserve"> </w:t>
      </w:r>
      <w:r w:rsidR="009748F4" w:rsidRPr="00BE5721">
        <w:rPr>
          <w:rFonts w:cs="Arial"/>
        </w:rPr>
        <w:t>de</w:t>
      </w:r>
      <w:r w:rsidR="005B31D2" w:rsidRPr="00BE5721">
        <w:rPr>
          <w:rFonts w:cs="Arial"/>
        </w:rPr>
        <w:t>s</w:t>
      </w:r>
      <w:r w:rsidR="009748F4" w:rsidRPr="00BE5721">
        <w:rPr>
          <w:rFonts w:cs="Arial"/>
        </w:rPr>
        <w:t xml:space="preserve"> publics de tous âges et de divers horizons.</w:t>
      </w:r>
    </w:p>
    <w:p w14:paraId="77CBB474" w14:textId="1A96022A" w:rsidR="008D385D" w:rsidRPr="00BE5721" w:rsidRDefault="00CF4CE7" w:rsidP="008D385D">
      <w:pPr>
        <w:pStyle w:val="Paragraphedeliste"/>
        <w:spacing w:line="276" w:lineRule="auto"/>
        <w:ind w:left="720"/>
      </w:pPr>
      <w:r>
        <w:rPr>
          <w:rFonts w:cs="Arial"/>
        </w:rPr>
        <w:t xml:space="preserve">Ces contenus </w:t>
      </w:r>
      <w:r w:rsidR="00274071">
        <w:rPr>
          <w:rFonts w:cs="Arial"/>
        </w:rPr>
        <w:t xml:space="preserve">rédactionnels </w:t>
      </w:r>
      <w:r w:rsidR="00274071" w:rsidRPr="00BE5721">
        <w:rPr>
          <w:rFonts w:cs="Arial"/>
        </w:rPr>
        <w:t>peuvent</w:t>
      </w:r>
      <w:r>
        <w:rPr>
          <w:rFonts w:cs="Arial"/>
        </w:rPr>
        <w:t xml:space="preserve"> être l’accompagnement auprès d’un public</w:t>
      </w:r>
      <w:r>
        <w:t xml:space="preserve"> d’</w:t>
      </w:r>
      <w:r w:rsidR="00783119" w:rsidRPr="00BE5721">
        <w:t xml:space="preserve">un film ou </w:t>
      </w:r>
      <w:r>
        <w:t>d’</w:t>
      </w:r>
      <w:r w:rsidR="00783119" w:rsidRPr="00BE5721">
        <w:t xml:space="preserve">une thématique, </w:t>
      </w:r>
      <w:r w:rsidR="00E060CC" w:rsidRPr="00BE5721">
        <w:t>notamment à destination dite « du champ social »</w:t>
      </w:r>
      <w:r>
        <w:t>.</w:t>
      </w:r>
    </w:p>
    <w:p w14:paraId="5C157E8B" w14:textId="653686F3" w:rsidR="008D385D" w:rsidRPr="00BE5721" w:rsidRDefault="008D385D" w:rsidP="00E47658">
      <w:pPr>
        <w:pStyle w:val="Paragraphedeliste"/>
        <w:spacing w:line="276" w:lineRule="auto"/>
        <w:ind w:left="720"/>
        <w:rPr>
          <w:rFonts w:cs="Arial"/>
        </w:rPr>
      </w:pPr>
      <w:r w:rsidRPr="00BE5721">
        <w:rPr>
          <w:rFonts w:cs="Arial"/>
        </w:rPr>
        <w:t xml:space="preserve">Le CNC dispose déjà d’un </w:t>
      </w:r>
      <w:r w:rsidR="00783119" w:rsidRPr="00BE5721">
        <w:rPr>
          <w:rFonts w:cs="Arial"/>
        </w:rPr>
        <w:t>fonds</w:t>
      </w:r>
      <w:r w:rsidRPr="00BE5721">
        <w:rPr>
          <w:rFonts w:cs="Arial"/>
        </w:rPr>
        <w:t xml:space="preserve"> de fiche</w:t>
      </w:r>
      <w:r w:rsidR="0008016E" w:rsidRPr="00BE5721">
        <w:rPr>
          <w:rFonts w:cs="Arial"/>
        </w:rPr>
        <w:t>s</w:t>
      </w:r>
      <w:r w:rsidRPr="00BE5721">
        <w:rPr>
          <w:rFonts w:cs="Arial"/>
        </w:rPr>
        <w:t xml:space="preserve"> d’accompagnement. Dans ce cadre, le CNC pourra commander la modification de</w:t>
      </w:r>
      <w:r w:rsidR="00E47658" w:rsidRPr="00BE5721">
        <w:rPr>
          <w:rFonts w:cs="Arial"/>
        </w:rPr>
        <w:t>s</w:t>
      </w:r>
      <w:r w:rsidRPr="00BE5721">
        <w:rPr>
          <w:rFonts w:cs="Arial"/>
        </w:rPr>
        <w:t xml:space="preserve"> fiches existante</w:t>
      </w:r>
      <w:r w:rsidR="0008016E" w:rsidRPr="00BE5721">
        <w:rPr>
          <w:rFonts w:cs="Arial"/>
        </w:rPr>
        <w:t>s</w:t>
      </w:r>
      <w:r w:rsidR="00EC71E3" w:rsidRPr="00BE5721">
        <w:rPr>
          <w:rFonts w:cs="Arial"/>
        </w:rPr>
        <w:t xml:space="preserve"> et leur intégration au </w:t>
      </w:r>
      <w:r w:rsidR="00783119" w:rsidRPr="00BE5721">
        <w:rPr>
          <w:rFonts w:cs="Arial"/>
        </w:rPr>
        <w:t>dit site EI du CNC</w:t>
      </w:r>
      <w:r w:rsidRPr="00BE5721">
        <w:rPr>
          <w:rFonts w:cs="Arial"/>
        </w:rPr>
        <w:t xml:space="preserve">. </w:t>
      </w:r>
    </w:p>
    <w:p w14:paraId="754CD99F" w14:textId="43901DA0" w:rsidR="007C1BE6" w:rsidRPr="00BE5721" w:rsidRDefault="007C1BE6" w:rsidP="007C1BE6">
      <w:pPr>
        <w:pStyle w:val="Titre2"/>
        <w:numPr>
          <w:ilvl w:val="1"/>
          <w:numId w:val="5"/>
        </w:numPr>
        <w:spacing w:line="276" w:lineRule="auto"/>
        <w:rPr>
          <w:rFonts w:cs="Arial"/>
          <w:b/>
          <w:bCs/>
        </w:rPr>
      </w:pPr>
      <w:bookmarkStart w:id="11" w:name="_Toc201830633"/>
      <w:r w:rsidRPr="00BE5721">
        <w:rPr>
          <w:rFonts w:cs="Arial"/>
          <w:b/>
          <w:bCs/>
        </w:rPr>
        <w:t>Parité</w:t>
      </w:r>
      <w:bookmarkEnd w:id="11"/>
    </w:p>
    <w:p w14:paraId="54E5AABF" w14:textId="07D442DD" w:rsidR="007C1BE6" w:rsidRPr="00BE5721" w:rsidRDefault="007C1BE6" w:rsidP="007C1BE6">
      <w:r w:rsidRPr="00BE5721">
        <w:t>Les rédacteurs affectés à la réalisation des prestations doivent respecter une parité égale entre les femmes et les hommes. En cas de prestation impaire, le titulaire choisit le rédacteur.</w:t>
      </w:r>
    </w:p>
    <w:p w14:paraId="5A2559BF" w14:textId="62F927F3" w:rsidR="006B52D3" w:rsidRPr="00BE5721" w:rsidRDefault="006B52D3" w:rsidP="00036AB1">
      <w:pPr>
        <w:pStyle w:val="Titre2"/>
        <w:numPr>
          <w:ilvl w:val="1"/>
          <w:numId w:val="5"/>
        </w:numPr>
        <w:spacing w:line="276" w:lineRule="auto"/>
        <w:rPr>
          <w:rFonts w:cs="Arial"/>
          <w:b/>
          <w:bCs/>
        </w:rPr>
      </w:pPr>
      <w:bookmarkStart w:id="12" w:name="_Toc201830634"/>
      <w:r w:rsidRPr="00BE5721">
        <w:rPr>
          <w:rFonts w:cs="Arial"/>
          <w:b/>
          <w:bCs/>
        </w:rPr>
        <w:t>Calendrier prévisionnel</w:t>
      </w:r>
      <w:bookmarkEnd w:id="12"/>
    </w:p>
    <w:p w14:paraId="20BC4C2C" w14:textId="77777777" w:rsidR="00345212" w:rsidRPr="00BE5721" w:rsidRDefault="00345212" w:rsidP="00E03C56">
      <w:pPr>
        <w:pStyle w:val="Paragraphedeliste"/>
        <w:numPr>
          <w:ilvl w:val="0"/>
          <w:numId w:val="28"/>
        </w:numPr>
      </w:pPr>
      <w:r w:rsidRPr="00BE5721">
        <w:t>Mi-octobre 2025 : Notification du marché</w:t>
      </w:r>
    </w:p>
    <w:p w14:paraId="72C2E68F" w14:textId="77777777" w:rsidR="00345212" w:rsidRPr="00BE5721" w:rsidRDefault="00345212" w:rsidP="00E03C56">
      <w:pPr>
        <w:pStyle w:val="Paragraphedeliste"/>
        <w:numPr>
          <w:ilvl w:val="0"/>
          <w:numId w:val="28"/>
        </w:numPr>
      </w:pPr>
      <w:r w:rsidRPr="00BE5721">
        <w:t>Fin octobre 2025 : Réunion de lancement</w:t>
      </w:r>
    </w:p>
    <w:p w14:paraId="3A13ED17" w14:textId="22BB0C25" w:rsidR="00345212" w:rsidRPr="00BE5721" w:rsidRDefault="00D87CDE" w:rsidP="00E03C56">
      <w:pPr>
        <w:pStyle w:val="Paragraphedeliste"/>
        <w:numPr>
          <w:ilvl w:val="0"/>
          <w:numId w:val="28"/>
        </w:numPr>
      </w:pPr>
      <w:r w:rsidRPr="00BE5721">
        <w:t>Exécution</w:t>
      </w:r>
      <w:r w:rsidR="00345212" w:rsidRPr="00BE5721">
        <w:t xml:space="preserve"> :</w:t>
      </w:r>
    </w:p>
    <w:p w14:paraId="297B6FFC" w14:textId="21F8F37A" w:rsidR="00345212" w:rsidRPr="00BE5721" w:rsidRDefault="00345212" w:rsidP="00E03C56">
      <w:pPr>
        <w:pStyle w:val="Corpsdetexte"/>
        <w:numPr>
          <w:ilvl w:val="1"/>
          <w:numId w:val="18"/>
        </w:numPr>
        <w:rPr>
          <w:rFonts w:ascii="Arial" w:eastAsia="Times New Roman" w:hAnsi="Arial" w:cs="Arial"/>
          <w:sz w:val="20"/>
          <w:szCs w:val="20"/>
          <w:lang w:eastAsia="fr-FR"/>
        </w:rPr>
      </w:pPr>
      <w:r w:rsidRPr="00BE5721">
        <w:rPr>
          <w:rFonts w:ascii="Arial" w:eastAsia="Times New Roman" w:hAnsi="Arial" w:cs="Arial"/>
          <w:sz w:val="20"/>
          <w:szCs w:val="20"/>
          <w:lang w:eastAsia="fr-FR"/>
        </w:rPr>
        <w:t xml:space="preserve">Dispositifs </w:t>
      </w:r>
      <w:r w:rsidR="00783119" w:rsidRPr="00BE5721">
        <w:rPr>
          <w:rFonts w:ascii="Arial" w:eastAsia="Times New Roman" w:hAnsi="Arial" w:cs="Arial"/>
          <w:sz w:val="20"/>
          <w:szCs w:val="20"/>
          <w:lang w:eastAsia="fr-FR"/>
        </w:rPr>
        <w:t xml:space="preserve">en temps scolaire </w:t>
      </w:r>
      <w:r w:rsidRPr="00BE5721">
        <w:rPr>
          <w:rFonts w:ascii="Arial" w:eastAsia="Times New Roman" w:hAnsi="Arial" w:cs="Arial"/>
          <w:sz w:val="20"/>
          <w:szCs w:val="20"/>
          <w:lang w:eastAsia="fr-FR"/>
        </w:rPr>
        <w:t xml:space="preserve">« Ma classe au cinéma » : </w:t>
      </w:r>
    </w:p>
    <w:p w14:paraId="3BDB26B5" w14:textId="5D3C954D" w:rsidR="00A06376" w:rsidRPr="00274071" w:rsidRDefault="00CF4CE7" w:rsidP="00CF4CE7">
      <w:pPr>
        <w:pStyle w:val="Corpsdetexte"/>
        <w:numPr>
          <w:ilvl w:val="2"/>
          <w:numId w:val="18"/>
        </w:numPr>
        <w:rPr>
          <w:rFonts w:ascii="Arial" w:eastAsia="Times New Roman" w:hAnsi="Arial" w:cs="Arial"/>
          <w:sz w:val="20"/>
          <w:szCs w:val="20"/>
          <w:lang w:eastAsia="fr-FR"/>
        </w:rPr>
      </w:pPr>
      <w:proofErr w:type="gramStart"/>
      <w:r w:rsidRPr="00274071">
        <w:rPr>
          <w:rFonts w:ascii="Arial" w:eastAsia="Times New Roman" w:hAnsi="Arial" w:cs="Arial"/>
          <w:sz w:val="20"/>
          <w:szCs w:val="20"/>
          <w:lang w:eastAsia="fr-FR"/>
        </w:rPr>
        <w:t>contenus</w:t>
      </w:r>
      <w:proofErr w:type="gramEnd"/>
      <w:r w:rsidRPr="00274071">
        <w:rPr>
          <w:rFonts w:ascii="Arial" w:eastAsia="Times New Roman" w:hAnsi="Arial" w:cs="Arial"/>
          <w:sz w:val="20"/>
          <w:szCs w:val="20"/>
          <w:lang w:eastAsia="fr-FR"/>
        </w:rPr>
        <w:t xml:space="preserve"> r</w:t>
      </w:r>
      <w:r w:rsidRPr="00274071">
        <w:rPr>
          <w:rFonts w:ascii="Arial" w:eastAsia="Times New Roman" w:hAnsi="Arial" w:cs="Arial" w:hint="cs"/>
          <w:sz w:val="20"/>
          <w:szCs w:val="20"/>
          <w:lang w:eastAsia="fr-FR"/>
        </w:rPr>
        <w:t>é</w:t>
      </w:r>
      <w:r w:rsidRPr="00274071">
        <w:rPr>
          <w:rFonts w:ascii="Arial" w:eastAsia="Times New Roman" w:hAnsi="Arial" w:cs="Arial"/>
          <w:sz w:val="20"/>
          <w:szCs w:val="20"/>
          <w:lang w:eastAsia="fr-FR"/>
        </w:rPr>
        <w:t xml:space="preserve">dactionnels enrichis et </w:t>
      </w:r>
      <w:r w:rsidR="00191F64" w:rsidRPr="00274071">
        <w:rPr>
          <w:rFonts w:ascii="Arial" w:eastAsia="Times New Roman" w:hAnsi="Arial" w:cs="Arial"/>
          <w:sz w:val="20"/>
          <w:szCs w:val="20"/>
          <w:lang w:eastAsia="fr-FR"/>
        </w:rPr>
        <w:t>illustrés pour</w:t>
      </w:r>
      <w:r w:rsidRPr="00274071">
        <w:rPr>
          <w:rFonts w:ascii="Arial" w:eastAsia="Times New Roman" w:hAnsi="Arial" w:cs="Arial"/>
          <w:sz w:val="20"/>
          <w:szCs w:val="20"/>
          <w:lang w:eastAsia="fr-FR"/>
        </w:rPr>
        <w:t xml:space="preserve"> une ann</w:t>
      </w:r>
      <w:r w:rsidRPr="00274071">
        <w:rPr>
          <w:rFonts w:ascii="Arial" w:eastAsia="Times New Roman" w:hAnsi="Arial" w:cs="Arial" w:hint="cs"/>
          <w:sz w:val="20"/>
          <w:szCs w:val="20"/>
          <w:lang w:eastAsia="fr-FR"/>
        </w:rPr>
        <w:t>é</w:t>
      </w:r>
      <w:r w:rsidRPr="00274071">
        <w:rPr>
          <w:rFonts w:ascii="Arial" w:eastAsia="Times New Roman" w:hAnsi="Arial" w:cs="Arial"/>
          <w:sz w:val="20"/>
          <w:szCs w:val="20"/>
          <w:lang w:eastAsia="fr-FR"/>
        </w:rPr>
        <w:t>e unique, destin</w:t>
      </w:r>
      <w:r w:rsidRPr="00274071">
        <w:rPr>
          <w:rFonts w:ascii="Arial" w:eastAsia="Times New Roman" w:hAnsi="Arial" w:cs="Arial" w:hint="cs"/>
          <w:sz w:val="20"/>
          <w:szCs w:val="20"/>
          <w:lang w:eastAsia="fr-FR"/>
        </w:rPr>
        <w:t>é</w:t>
      </w:r>
      <w:r w:rsidRPr="00274071">
        <w:rPr>
          <w:rFonts w:ascii="Arial" w:eastAsia="Times New Roman" w:hAnsi="Arial" w:cs="Arial"/>
          <w:sz w:val="20"/>
          <w:szCs w:val="20"/>
          <w:lang w:eastAsia="fr-FR"/>
        </w:rPr>
        <w:t xml:space="preserve">es </w:t>
      </w:r>
      <w:r w:rsidRPr="00274071">
        <w:rPr>
          <w:rFonts w:ascii="Arial" w:eastAsia="Times New Roman" w:hAnsi="Arial" w:cs="Arial" w:hint="cs"/>
          <w:sz w:val="20"/>
          <w:szCs w:val="20"/>
          <w:lang w:eastAsia="fr-FR"/>
        </w:rPr>
        <w:t>à</w:t>
      </w:r>
      <w:r w:rsidRPr="00274071">
        <w:rPr>
          <w:rFonts w:ascii="Arial" w:eastAsia="Times New Roman" w:hAnsi="Arial" w:cs="Arial"/>
          <w:sz w:val="20"/>
          <w:szCs w:val="20"/>
          <w:lang w:eastAsia="fr-FR"/>
        </w:rPr>
        <w:t xml:space="preserve"> un usage durant le temps scolaire</w:t>
      </w:r>
      <w:r w:rsidR="007620EB">
        <w:rPr>
          <w:rFonts w:ascii="Arial" w:eastAsia="Times New Roman" w:hAnsi="Arial" w:cs="Arial"/>
          <w:sz w:val="20"/>
          <w:szCs w:val="20"/>
          <w:lang w:eastAsia="fr-FR"/>
        </w:rPr>
        <w:t> :</w:t>
      </w:r>
    </w:p>
    <w:p w14:paraId="6168CAAA" w14:textId="7480BC0C" w:rsidR="00A06376" w:rsidRPr="00BE5721" w:rsidRDefault="00783119" w:rsidP="00E03C56">
      <w:pPr>
        <w:pStyle w:val="Paragraphedeliste"/>
        <w:numPr>
          <w:ilvl w:val="3"/>
          <w:numId w:val="18"/>
        </w:numPr>
        <w:rPr>
          <w:rFonts w:cs="Arial"/>
          <w:szCs w:val="20"/>
        </w:rPr>
      </w:pPr>
      <w:r w:rsidRPr="00BE5721">
        <w:rPr>
          <w:rFonts w:cs="Arial"/>
          <w:szCs w:val="20"/>
        </w:rPr>
        <w:t xml:space="preserve">De la notification </w:t>
      </w:r>
      <w:r w:rsidR="00D87CDE" w:rsidRPr="00BE5721">
        <w:rPr>
          <w:rFonts w:cs="Arial"/>
          <w:szCs w:val="20"/>
        </w:rPr>
        <w:t>du marché</w:t>
      </w:r>
      <w:r w:rsidR="00A06376" w:rsidRPr="00BE5721">
        <w:rPr>
          <w:rFonts w:cs="Arial"/>
          <w:szCs w:val="20"/>
        </w:rPr>
        <w:t xml:space="preserve"> </w:t>
      </w:r>
      <w:r w:rsidRPr="00BE5721">
        <w:rPr>
          <w:rFonts w:cs="Arial"/>
          <w:szCs w:val="20"/>
        </w:rPr>
        <w:t xml:space="preserve">à </w:t>
      </w:r>
      <w:r w:rsidR="00790E2A" w:rsidRPr="00BE5721">
        <w:rPr>
          <w:rFonts w:cs="Arial"/>
          <w:szCs w:val="20"/>
        </w:rPr>
        <w:t xml:space="preserve">mai </w:t>
      </w:r>
      <w:r w:rsidR="00A06376" w:rsidRPr="00BE5721">
        <w:rPr>
          <w:rFonts w:cs="Arial"/>
          <w:szCs w:val="20"/>
        </w:rPr>
        <w:t>2026</w:t>
      </w:r>
      <w:r w:rsidR="00D87CDE" w:rsidRPr="00BE5721">
        <w:rPr>
          <w:rFonts w:cs="Arial"/>
          <w:szCs w:val="20"/>
        </w:rPr>
        <w:t xml:space="preserve"> -</w:t>
      </w:r>
      <w:r w:rsidR="00A06376" w:rsidRPr="00BE5721">
        <w:rPr>
          <w:rFonts w:cs="Arial"/>
          <w:szCs w:val="20"/>
        </w:rPr>
        <w:t xml:space="preserve"> </w:t>
      </w:r>
      <w:r w:rsidR="00D87CDE" w:rsidRPr="00BE5721">
        <w:rPr>
          <w:rFonts w:cs="Arial"/>
          <w:szCs w:val="20"/>
        </w:rPr>
        <w:t>pour une disponibilité pour l’année scolaire 2026-2027</w:t>
      </w:r>
    </w:p>
    <w:p w14:paraId="0C33BE97" w14:textId="0C10F8D2" w:rsidR="00A06376" w:rsidRPr="00BE5721" w:rsidRDefault="007620EB" w:rsidP="00274071">
      <w:pPr>
        <w:pStyle w:val="Corpsdetexte"/>
        <w:numPr>
          <w:ilvl w:val="2"/>
          <w:numId w:val="18"/>
        </w:numPr>
        <w:rPr>
          <w:rFonts w:ascii="Arial" w:eastAsiaTheme="minorHAnsi" w:hAnsi="Arial" w:cs="Arial"/>
          <w:sz w:val="20"/>
          <w:szCs w:val="20"/>
        </w:rPr>
      </w:pPr>
      <w:proofErr w:type="gramStart"/>
      <w:r w:rsidRPr="007620EB">
        <w:rPr>
          <w:rFonts w:ascii="Arial" w:eastAsia="Times New Roman" w:hAnsi="Arial" w:cs="Arial"/>
          <w:sz w:val="20"/>
          <w:szCs w:val="20"/>
          <w:lang w:eastAsia="fr-FR"/>
        </w:rPr>
        <w:t>contenus</w:t>
      </w:r>
      <w:proofErr w:type="gramEnd"/>
      <w:r w:rsidRPr="007620EB">
        <w:rPr>
          <w:rFonts w:ascii="Arial" w:eastAsia="Times New Roman" w:hAnsi="Arial" w:cs="Arial"/>
          <w:sz w:val="20"/>
          <w:szCs w:val="20"/>
          <w:lang w:eastAsia="fr-FR"/>
        </w:rPr>
        <w:t xml:space="preserve"> rédactionnels enrichis et illustrés destinés à des ressources digitales pour un usage durant le temps scolaire </w:t>
      </w:r>
      <w:r w:rsidR="00A06376" w:rsidRPr="00BE5721">
        <w:rPr>
          <w:rFonts w:ascii="Arial" w:eastAsia="Times New Roman" w:hAnsi="Arial" w:cs="Arial"/>
          <w:sz w:val="20"/>
          <w:szCs w:val="20"/>
          <w:lang w:eastAsia="fr-FR"/>
        </w:rPr>
        <w:t xml:space="preserve">: </w:t>
      </w:r>
    </w:p>
    <w:p w14:paraId="7D96C3C8" w14:textId="33D46BD8" w:rsidR="00A06376" w:rsidRPr="00BE5721" w:rsidRDefault="00000AE1" w:rsidP="00E03C56">
      <w:pPr>
        <w:pStyle w:val="Corpsdetexte"/>
        <w:numPr>
          <w:ilvl w:val="3"/>
          <w:numId w:val="18"/>
        </w:numPr>
        <w:rPr>
          <w:rFonts w:ascii="Arial" w:hAnsi="Arial" w:cs="Arial"/>
          <w:sz w:val="20"/>
          <w:szCs w:val="20"/>
        </w:rPr>
      </w:pPr>
      <w:r w:rsidRPr="00BE5721">
        <w:rPr>
          <w:rFonts w:ascii="Arial" w:eastAsia="Times New Roman" w:hAnsi="Arial" w:cs="Arial"/>
          <w:sz w:val="20"/>
          <w:szCs w:val="20"/>
          <w:lang w:eastAsia="fr-FR"/>
        </w:rPr>
        <w:t xml:space="preserve">De septembre </w:t>
      </w:r>
      <w:r w:rsidR="00A06376" w:rsidRPr="00BE5721">
        <w:rPr>
          <w:rFonts w:ascii="Arial" w:eastAsia="Times New Roman" w:hAnsi="Arial" w:cs="Arial"/>
          <w:sz w:val="20"/>
          <w:szCs w:val="20"/>
          <w:lang w:eastAsia="fr-FR"/>
        </w:rPr>
        <w:t xml:space="preserve">à mars de chaque année à partir </w:t>
      </w:r>
      <w:r w:rsidRPr="00BE5721">
        <w:rPr>
          <w:rFonts w:ascii="Arial" w:eastAsia="Times New Roman" w:hAnsi="Arial" w:cs="Arial"/>
          <w:sz w:val="20"/>
          <w:szCs w:val="20"/>
          <w:lang w:eastAsia="fr-FR"/>
        </w:rPr>
        <w:t>de l’année scolaire suivante (</w:t>
      </w:r>
      <w:r w:rsidR="00D87CDE" w:rsidRPr="00BE5721">
        <w:rPr>
          <w:rFonts w:ascii="Arial" w:eastAsia="Times New Roman" w:hAnsi="Arial" w:cs="Arial"/>
          <w:sz w:val="20"/>
          <w:szCs w:val="20"/>
          <w:lang w:eastAsia="fr-FR"/>
        </w:rPr>
        <w:t>pour une disponibilité à partir de l’année scolaire 2027-2028 et les suivantes</w:t>
      </w:r>
      <w:r w:rsidRPr="00BE5721">
        <w:rPr>
          <w:rFonts w:ascii="Arial" w:eastAsia="Times New Roman" w:hAnsi="Arial" w:cs="Arial"/>
          <w:sz w:val="20"/>
          <w:szCs w:val="20"/>
          <w:lang w:eastAsia="fr-FR"/>
        </w:rPr>
        <w:t>)</w:t>
      </w:r>
    </w:p>
    <w:p w14:paraId="7F83EE36" w14:textId="10E5544D" w:rsidR="00345212" w:rsidRPr="00BE5721" w:rsidRDefault="008F5B70" w:rsidP="008F5B70">
      <w:pPr>
        <w:pStyle w:val="Paragraphedeliste"/>
        <w:numPr>
          <w:ilvl w:val="1"/>
          <w:numId w:val="18"/>
        </w:numPr>
        <w:rPr>
          <w:rFonts w:eastAsia="Times New Roman" w:cs="Arial"/>
          <w:szCs w:val="20"/>
          <w:lang w:eastAsia="fr-FR"/>
        </w:rPr>
      </w:pPr>
      <w:r w:rsidRPr="00BE5721">
        <w:rPr>
          <w:rFonts w:eastAsia="Times New Roman" w:cs="Arial"/>
          <w:szCs w:val="20"/>
          <w:lang w:eastAsia="fr-FR"/>
        </w:rPr>
        <w:t xml:space="preserve">Autres ressources numériques de sensibilisation à l’image pour tous les publics </w:t>
      </w:r>
      <w:r w:rsidR="00345212" w:rsidRPr="00BE5721">
        <w:rPr>
          <w:rFonts w:eastAsia="Times New Roman" w:cs="Arial"/>
          <w:szCs w:val="20"/>
          <w:lang w:eastAsia="fr-FR"/>
        </w:rPr>
        <w:t xml:space="preserve">: tout au long de l’année. </w:t>
      </w:r>
    </w:p>
    <w:p w14:paraId="213FEFC8" w14:textId="256631FD" w:rsidR="00345212" w:rsidRPr="00BE5721" w:rsidRDefault="00E66331" w:rsidP="00111406">
      <w:pPr>
        <w:pStyle w:val="Corpsdetexte"/>
        <w:widowControl/>
        <w:autoSpaceDE/>
        <w:autoSpaceDN/>
        <w:ind w:left="0"/>
        <w:jc w:val="both"/>
        <w:rPr>
          <w:rFonts w:ascii="Arial" w:eastAsia="Times New Roman" w:hAnsi="Arial" w:cs="Arial"/>
          <w:sz w:val="20"/>
          <w:szCs w:val="20"/>
          <w:lang w:eastAsia="fr-FR"/>
        </w:rPr>
      </w:pPr>
      <w:r w:rsidRPr="00BE5721">
        <w:rPr>
          <w:rFonts w:ascii="Arial" w:eastAsia="Times New Roman" w:hAnsi="Arial" w:cs="Arial"/>
          <w:sz w:val="20"/>
          <w:szCs w:val="20"/>
          <w:lang w:eastAsia="fr-FR"/>
        </w:rPr>
        <w:t>Toutefois pour la première année du marché</w:t>
      </w:r>
      <w:r w:rsidR="00334432" w:rsidRPr="00BE5721">
        <w:rPr>
          <w:rFonts w:ascii="Arial" w:eastAsia="Times New Roman" w:hAnsi="Arial" w:cs="Arial"/>
          <w:sz w:val="20"/>
          <w:szCs w:val="20"/>
          <w:lang w:eastAsia="fr-FR"/>
        </w:rPr>
        <w:t xml:space="preserve"> les comman</w:t>
      </w:r>
      <w:r w:rsidR="00614E99" w:rsidRPr="00BE5721">
        <w:rPr>
          <w:rFonts w:ascii="Arial" w:eastAsia="Times New Roman" w:hAnsi="Arial" w:cs="Arial"/>
          <w:sz w:val="20"/>
          <w:szCs w:val="20"/>
          <w:lang w:eastAsia="fr-FR"/>
        </w:rPr>
        <w:t>des</w:t>
      </w:r>
      <w:r w:rsidR="00334432" w:rsidRPr="00BE5721">
        <w:rPr>
          <w:rFonts w:ascii="Arial" w:eastAsia="Times New Roman" w:hAnsi="Arial" w:cs="Arial"/>
          <w:sz w:val="20"/>
          <w:szCs w:val="20"/>
          <w:lang w:eastAsia="fr-FR"/>
        </w:rPr>
        <w:t xml:space="preserve"> sont</w:t>
      </w:r>
      <w:r w:rsidR="00614E99" w:rsidRPr="00BE5721">
        <w:rPr>
          <w:rFonts w:ascii="Arial" w:eastAsia="Times New Roman" w:hAnsi="Arial" w:cs="Arial"/>
          <w:sz w:val="20"/>
          <w:szCs w:val="20"/>
          <w:lang w:eastAsia="fr-FR"/>
        </w:rPr>
        <w:t xml:space="preserve"> effectuées </w:t>
      </w:r>
      <w:r w:rsidR="004A5359" w:rsidRPr="00BE5721">
        <w:rPr>
          <w:rFonts w:ascii="Arial" w:eastAsia="Times New Roman" w:hAnsi="Arial" w:cs="Arial"/>
          <w:sz w:val="20"/>
          <w:szCs w:val="20"/>
          <w:lang w:eastAsia="fr-FR"/>
        </w:rPr>
        <w:t>à la suite de la notification du marché</w:t>
      </w:r>
      <w:r w:rsidR="00334432" w:rsidRPr="00BE5721">
        <w:rPr>
          <w:rFonts w:ascii="Arial" w:eastAsia="Times New Roman" w:hAnsi="Arial" w:cs="Arial"/>
          <w:sz w:val="20"/>
          <w:szCs w:val="20"/>
          <w:lang w:eastAsia="fr-FR"/>
        </w:rPr>
        <w:t>.</w:t>
      </w:r>
    </w:p>
    <w:p w14:paraId="5EBA7211" w14:textId="77777777" w:rsidR="00866B81" w:rsidRPr="00BE5721" w:rsidRDefault="00866B81" w:rsidP="00866B81">
      <w:pPr>
        <w:pStyle w:val="Titre2"/>
        <w:numPr>
          <w:ilvl w:val="1"/>
          <w:numId w:val="5"/>
        </w:numPr>
        <w:spacing w:line="276" w:lineRule="auto"/>
        <w:rPr>
          <w:rFonts w:cs="Arial"/>
          <w:b/>
          <w:bCs/>
        </w:rPr>
      </w:pPr>
      <w:bookmarkStart w:id="13" w:name="_Toc201830635"/>
      <w:r w:rsidRPr="00BE5721">
        <w:rPr>
          <w:rFonts w:cs="Arial"/>
          <w:b/>
          <w:bCs/>
        </w:rPr>
        <w:t>Volumétrie</w:t>
      </w:r>
      <w:bookmarkEnd w:id="13"/>
    </w:p>
    <w:p w14:paraId="31B6CCB8" w14:textId="77777777" w:rsidR="00866B81" w:rsidRPr="00BE5721" w:rsidRDefault="00866B81" w:rsidP="00866B81">
      <w:pPr>
        <w:pStyle w:val="Corpsdetexte"/>
        <w:widowControl/>
        <w:autoSpaceDE/>
        <w:autoSpaceDN/>
        <w:ind w:left="0"/>
        <w:jc w:val="both"/>
        <w:rPr>
          <w:rFonts w:ascii="Arial" w:eastAsia="Times New Roman" w:hAnsi="Arial" w:cs="Arial"/>
          <w:sz w:val="20"/>
          <w:szCs w:val="20"/>
          <w:lang w:eastAsia="fr-FR"/>
        </w:rPr>
      </w:pPr>
      <w:r w:rsidRPr="00BE5721">
        <w:rPr>
          <w:rFonts w:ascii="Arial" w:eastAsia="Times New Roman" w:hAnsi="Arial" w:cs="Arial"/>
          <w:sz w:val="20"/>
          <w:szCs w:val="20"/>
          <w:lang w:eastAsia="fr-FR"/>
        </w:rPr>
        <w:t xml:space="preserve">A titre informatif et non contractuel, les volumes de commandes sont les suivants : </w:t>
      </w:r>
    </w:p>
    <w:p w14:paraId="4CD880D1" w14:textId="3B694D7F" w:rsidR="00866B81" w:rsidRPr="00BE5721" w:rsidRDefault="00866B81" w:rsidP="00E03C56">
      <w:pPr>
        <w:pStyle w:val="Paragraphedeliste"/>
        <w:numPr>
          <w:ilvl w:val="0"/>
          <w:numId w:val="28"/>
        </w:numPr>
      </w:pPr>
      <w:r w:rsidRPr="00BE5721">
        <w:t xml:space="preserve">Dispositifs </w:t>
      </w:r>
      <w:r w:rsidR="00000AE1" w:rsidRPr="00BE5721">
        <w:t xml:space="preserve">en temps scolaire </w:t>
      </w:r>
      <w:r w:rsidRPr="00BE5721">
        <w:t xml:space="preserve">« Ma classe au cinéma » : </w:t>
      </w:r>
    </w:p>
    <w:p w14:paraId="63D45533" w14:textId="2291802B" w:rsidR="00DC4EFA" w:rsidRPr="00274071" w:rsidRDefault="00DC4EFA" w:rsidP="00E03C56">
      <w:pPr>
        <w:pStyle w:val="Corpsdetexte"/>
        <w:numPr>
          <w:ilvl w:val="1"/>
          <w:numId w:val="18"/>
        </w:numPr>
        <w:rPr>
          <w:rFonts w:ascii="Arial" w:eastAsiaTheme="minorHAnsi" w:hAnsi="Arial" w:cs="Arial"/>
          <w:sz w:val="20"/>
          <w:szCs w:val="20"/>
        </w:rPr>
      </w:pPr>
      <w:proofErr w:type="gramStart"/>
      <w:r w:rsidRPr="000A264C">
        <w:rPr>
          <w:rFonts w:ascii="Arial" w:eastAsia="Times New Roman" w:hAnsi="Arial" w:cs="Arial"/>
          <w:sz w:val="20"/>
          <w:szCs w:val="20"/>
          <w:lang w:eastAsia="fr-FR"/>
        </w:rPr>
        <w:t>contenus</w:t>
      </w:r>
      <w:proofErr w:type="gramEnd"/>
      <w:r w:rsidRPr="000A264C">
        <w:rPr>
          <w:rFonts w:ascii="Arial" w:eastAsia="Times New Roman" w:hAnsi="Arial" w:cs="Arial"/>
          <w:sz w:val="20"/>
          <w:szCs w:val="20"/>
          <w:lang w:eastAsia="fr-FR"/>
        </w:rPr>
        <w:t xml:space="preserve"> rédactionnels enrichis et </w:t>
      </w:r>
      <w:r w:rsidR="00191F64" w:rsidRPr="000A264C">
        <w:rPr>
          <w:rFonts w:ascii="Arial" w:eastAsia="Times New Roman" w:hAnsi="Arial" w:cs="Arial"/>
          <w:sz w:val="20"/>
          <w:szCs w:val="20"/>
          <w:lang w:eastAsia="fr-FR"/>
        </w:rPr>
        <w:t>illustrés pour</w:t>
      </w:r>
      <w:r w:rsidRPr="000A264C">
        <w:rPr>
          <w:rFonts w:ascii="Arial" w:eastAsia="Times New Roman" w:hAnsi="Arial" w:cs="Arial"/>
          <w:sz w:val="20"/>
          <w:szCs w:val="20"/>
          <w:lang w:eastAsia="fr-FR"/>
        </w:rPr>
        <w:t xml:space="preserve"> une année unique, destinées à un usage durant le temps scolaire</w:t>
      </w:r>
      <w:r>
        <w:rPr>
          <w:rFonts w:ascii="Arial" w:eastAsia="Times New Roman" w:hAnsi="Arial" w:cs="Arial"/>
          <w:sz w:val="20"/>
          <w:szCs w:val="20"/>
          <w:lang w:eastAsia="fr-FR"/>
        </w:rPr>
        <w:t> </w:t>
      </w:r>
      <w:r w:rsidRPr="00BE5721" w:rsidDel="00DC4EFA">
        <w:rPr>
          <w:rFonts w:ascii="Arial" w:eastAsia="Times New Roman" w:hAnsi="Arial" w:cs="Arial"/>
          <w:sz w:val="20"/>
          <w:szCs w:val="20"/>
          <w:lang w:eastAsia="fr-FR"/>
        </w:rPr>
        <w:t xml:space="preserve"> </w:t>
      </w:r>
    </w:p>
    <w:p w14:paraId="55808C87" w14:textId="0F2B1D16" w:rsidR="00A06376" w:rsidRPr="00BE5721" w:rsidRDefault="00A06376" w:rsidP="00274071">
      <w:pPr>
        <w:pStyle w:val="Corpsdetexte"/>
        <w:numPr>
          <w:ilvl w:val="2"/>
          <w:numId w:val="18"/>
        </w:numPr>
        <w:rPr>
          <w:rFonts w:ascii="Arial" w:eastAsiaTheme="minorHAnsi" w:hAnsi="Arial" w:cs="Arial"/>
          <w:sz w:val="20"/>
          <w:szCs w:val="20"/>
        </w:rPr>
      </w:pPr>
      <w:r w:rsidRPr="00BE5721">
        <w:rPr>
          <w:rFonts w:ascii="Arial" w:eastAsia="Times New Roman" w:hAnsi="Arial" w:cs="Arial"/>
          <w:sz w:val="20"/>
          <w:szCs w:val="20"/>
          <w:lang w:eastAsia="fr-FR"/>
        </w:rPr>
        <w:lastRenderedPageBreak/>
        <w:t xml:space="preserve"> </w:t>
      </w:r>
      <w:r w:rsidR="00D87CDE" w:rsidRPr="00BE5721">
        <w:rPr>
          <w:rFonts w:ascii="Arial" w:eastAsia="Times New Roman" w:hAnsi="Arial" w:cs="Arial"/>
          <w:sz w:val="20"/>
          <w:szCs w:val="20"/>
          <w:lang w:eastAsia="fr-FR"/>
        </w:rPr>
        <w:t>20</w:t>
      </w:r>
      <w:r w:rsidRPr="00BE5721">
        <w:rPr>
          <w:rFonts w:ascii="Arial" w:eastAsia="Times New Roman" w:hAnsi="Arial" w:cs="Arial"/>
          <w:sz w:val="20"/>
          <w:szCs w:val="20"/>
          <w:lang w:eastAsia="fr-FR"/>
        </w:rPr>
        <w:t xml:space="preserve"> </w:t>
      </w:r>
      <w:r w:rsidR="005E17CF" w:rsidRPr="00BE5721">
        <w:rPr>
          <w:rFonts w:ascii="Arial" w:eastAsia="Times New Roman" w:hAnsi="Arial" w:cs="Arial"/>
          <w:sz w:val="20"/>
          <w:szCs w:val="20"/>
          <w:lang w:eastAsia="fr-FR"/>
        </w:rPr>
        <w:t>titres en année 1</w:t>
      </w:r>
      <w:r w:rsidR="007C5C12" w:rsidRPr="00BE5721">
        <w:rPr>
          <w:rFonts w:ascii="Arial" w:eastAsia="Times New Roman" w:hAnsi="Arial" w:cs="Arial"/>
          <w:sz w:val="20"/>
          <w:szCs w:val="20"/>
          <w:lang w:eastAsia="fr-FR"/>
        </w:rPr>
        <w:t xml:space="preserve"> soit 20 fiches élève et 20 dossiers enseignant</w:t>
      </w:r>
    </w:p>
    <w:p w14:paraId="4F9BD693" w14:textId="77777777" w:rsidR="00DC4EFA" w:rsidRPr="00BE5721" w:rsidRDefault="00DC4EFA" w:rsidP="00274071">
      <w:pPr>
        <w:pStyle w:val="Corpsdetexte"/>
        <w:numPr>
          <w:ilvl w:val="1"/>
          <w:numId w:val="18"/>
        </w:numPr>
        <w:rPr>
          <w:rFonts w:ascii="Arial" w:eastAsiaTheme="minorHAnsi" w:hAnsi="Arial" w:cs="Arial"/>
          <w:sz w:val="20"/>
          <w:szCs w:val="20"/>
        </w:rPr>
      </w:pPr>
      <w:proofErr w:type="gramStart"/>
      <w:r w:rsidRPr="007620EB">
        <w:rPr>
          <w:rFonts w:ascii="Arial" w:eastAsia="Times New Roman" w:hAnsi="Arial" w:cs="Arial"/>
          <w:sz w:val="20"/>
          <w:szCs w:val="20"/>
          <w:lang w:eastAsia="fr-FR"/>
        </w:rPr>
        <w:t>contenus</w:t>
      </w:r>
      <w:proofErr w:type="gramEnd"/>
      <w:r w:rsidRPr="007620EB">
        <w:rPr>
          <w:rFonts w:ascii="Arial" w:eastAsia="Times New Roman" w:hAnsi="Arial" w:cs="Arial"/>
          <w:sz w:val="20"/>
          <w:szCs w:val="20"/>
          <w:lang w:eastAsia="fr-FR"/>
        </w:rPr>
        <w:t xml:space="preserve"> rédactionnels enrichis et illustrés destinés à des ressources digitales pour un usage durant le temps scolaire </w:t>
      </w:r>
      <w:r w:rsidRPr="00BE5721">
        <w:rPr>
          <w:rFonts w:ascii="Arial" w:eastAsia="Times New Roman" w:hAnsi="Arial" w:cs="Arial"/>
          <w:sz w:val="20"/>
          <w:szCs w:val="20"/>
          <w:lang w:eastAsia="fr-FR"/>
        </w:rPr>
        <w:t xml:space="preserve">: </w:t>
      </w:r>
    </w:p>
    <w:p w14:paraId="19402E6B" w14:textId="51DEF9B7" w:rsidR="00A06376" w:rsidRPr="00BE5721" w:rsidRDefault="00D87CDE" w:rsidP="00274071">
      <w:pPr>
        <w:pStyle w:val="Corpsdetexte"/>
        <w:numPr>
          <w:ilvl w:val="3"/>
          <w:numId w:val="18"/>
        </w:numPr>
        <w:rPr>
          <w:rFonts w:ascii="Arial" w:eastAsiaTheme="minorHAnsi" w:hAnsi="Arial" w:cs="Arial"/>
          <w:sz w:val="20"/>
          <w:szCs w:val="20"/>
        </w:rPr>
      </w:pPr>
      <w:r w:rsidRPr="00BE5721">
        <w:rPr>
          <w:rFonts w:ascii="Arial" w:eastAsia="Times New Roman" w:hAnsi="Arial" w:cs="Arial"/>
          <w:sz w:val="20"/>
          <w:szCs w:val="20"/>
          <w:lang w:eastAsia="fr-FR"/>
        </w:rPr>
        <w:t>20</w:t>
      </w:r>
      <w:r w:rsidR="00A06376" w:rsidRPr="00BE5721">
        <w:rPr>
          <w:rFonts w:ascii="Arial" w:eastAsia="Times New Roman" w:hAnsi="Arial" w:cs="Arial"/>
          <w:sz w:val="20"/>
          <w:szCs w:val="20"/>
          <w:lang w:eastAsia="fr-FR"/>
        </w:rPr>
        <w:t xml:space="preserve"> titres / an à partir de </w:t>
      </w:r>
      <w:r w:rsidR="00790E2A" w:rsidRPr="00BE5721">
        <w:rPr>
          <w:rFonts w:ascii="Arial" w:eastAsia="Times New Roman" w:hAnsi="Arial" w:cs="Arial"/>
          <w:sz w:val="20"/>
          <w:szCs w:val="20"/>
          <w:lang w:eastAsia="fr-FR"/>
        </w:rPr>
        <w:t xml:space="preserve">la seconde année du marché </w:t>
      </w:r>
      <w:r w:rsidR="00A06376" w:rsidRPr="00BE5721">
        <w:rPr>
          <w:rFonts w:ascii="Arial" w:eastAsia="Times New Roman" w:hAnsi="Arial" w:cs="Arial"/>
          <w:sz w:val="20"/>
          <w:szCs w:val="20"/>
          <w:lang w:eastAsia="fr-FR"/>
        </w:rPr>
        <w:t xml:space="preserve">(soit </w:t>
      </w:r>
      <w:r w:rsidR="009805A8" w:rsidRPr="00BE5721">
        <w:rPr>
          <w:rFonts w:ascii="Arial" w:eastAsia="Times New Roman" w:hAnsi="Arial" w:cs="Arial"/>
          <w:sz w:val="20"/>
          <w:szCs w:val="20"/>
          <w:lang w:eastAsia="fr-FR"/>
        </w:rPr>
        <w:t>6</w:t>
      </w:r>
      <w:r w:rsidR="005E17CF" w:rsidRPr="00BE5721">
        <w:rPr>
          <w:rFonts w:ascii="Arial" w:eastAsia="Times New Roman" w:hAnsi="Arial" w:cs="Arial"/>
          <w:sz w:val="20"/>
          <w:szCs w:val="20"/>
          <w:lang w:eastAsia="fr-FR"/>
        </w:rPr>
        <w:t>0</w:t>
      </w:r>
      <w:r w:rsidR="00A06376" w:rsidRPr="00BE5721">
        <w:rPr>
          <w:rFonts w:ascii="Arial" w:eastAsia="Times New Roman" w:hAnsi="Arial" w:cs="Arial"/>
          <w:sz w:val="20"/>
          <w:szCs w:val="20"/>
          <w:lang w:eastAsia="fr-FR"/>
        </w:rPr>
        <w:t xml:space="preserve"> titres sur la durée du marché)</w:t>
      </w:r>
    </w:p>
    <w:p w14:paraId="3A2C2FB6" w14:textId="57769E73" w:rsidR="00D87CDE" w:rsidRPr="00BE5721" w:rsidRDefault="00D87CDE" w:rsidP="00274071">
      <w:pPr>
        <w:pStyle w:val="Corpsdetexte"/>
        <w:numPr>
          <w:ilvl w:val="3"/>
          <w:numId w:val="18"/>
        </w:numPr>
        <w:rPr>
          <w:rFonts w:ascii="Arial" w:eastAsiaTheme="minorHAnsi" w:hAnsi="Arial" w:cs="Arial"/>
          <w:sz w:val="20"/>
          <w:szCs w:val="20"/>
        </w:rPr>
      </w:pPr>
      <w:r w:rsidRPr="00BE5721">
        <w:rPr>
          <w:rFonts w:ascii="Arial" w:eastAsia="Times New Roman" w:hAnsi="Arial" w:cs="Arial"/>
          <w:sz w:val="20"/>
          <w:szCs w:val="20"/>
          <w:lang w:eastAsia="fr-FR"/>
        </w:rPr>
        <w:t xml:space="preserve">20 titres supplémentaires en année </w:t>
      </w:r>
      <w:r w:rsidR="0077640E" w:rsidRPr="00BE5721">
        <w:rPr>
          <w:rFonts w:ascii="Arial" w:eastAsia="Times New Roman" w:hAnsi="Arial" w:cs="Arial"/>
          <w:sz w:val="20"/>
          <w:szCs w:val="20"/>
          <w:lang w:eastAsia="fr-FR"/>
        </w:rPr>
        <w:t>2</w:t>
      </w:r>
    </w:p>
    <w:p w14:paraId="61E50117" w14:textId="5665E85E" w:rsidR="00D87CDE" w:rsidRPr="00274071" w:rsidRDefault="00D87CDE" w:rsidP="00274071">
      <w:pPr>
        <w:pStyle w:val="Corpsdetexte"/>
        <w:numPr>
          <w:ilvl w:val="3"/>
          <w:numId w:val="18"/>
        </w:numPr>
        <w:rPr>
          <w:rFonts w:ascii="Arial" w:eastAsiaTheme="minorHAnsi" w:hAnsi="Arial" w:cs="Arial"/>
          <w:sz w:val="20"/>
          <w:szCs w:val="20"/>
        </w:rPr>
      </w:pPr>
      <w:r w:rsidRPr="00BE5721">
        <w:rPr>
          <w:rFonts w:ascii="Arial" w:eastAsia="Times New Roman" w:hAnsi="Arial" w:cs="Arial"/>
          <w:sz w:val="20"/>
          <w:szCs w:val="20"/>
          <w:lang w:eastAsia="fr-FR"/>
        </w:rPr>
        <w:t xml:space="preserve">20 titres supplémentaires en année </w:t>
      </w:r>
      <w:r w:rsidR="0077640E" w:rsidRPr="00BE5721">
        <w:rPr>
          <w:rFonts w:ascii="Arial" w:eastAsia="Times New Roman" w:hAnsi="Arial" w:cs="Arial"/>
          <w:sz w:val="20"/>
          <w:szCs w:val="20"/>
          <w:lang w:eastAsia="fr-FR"/>
        </w:rPr>
        <w:t>3</w:t>
      </w:r>
    </w:p>
    <w:p w14:paraId="2C5DDC79" w14:textId="7FA31DCE" w:rsidR="00DC4EFA" w:rsidRPr="00BE5721" w:rsidRDefault="003E073A" w:rsidP="00274071">
      <w:pPr>
        <w:pStyle w:val="Corpsdetexte"/>
        <w:numPr>
          <w:ilvl w:val="3"/>
          <w:numId w:val="18"/>
        </w:numPr>
        <w:rPr>
          <w:rFonts w:ascii="Arial" w:eastAsiaTheme="minorHAnsi" w:hAnsi="Arial" w:cs="Arial"/>
          <w:sz w:val="20"/>
          <w:szCs w:val="20"/>
        </w:rPr>
      </w:pPr>
      <w:r>
        <w:rPr>
          <w:rFonts w:ascii="Arial" w:eastAsiaTheme="minorHAnsi" w:hAnsi="Arial" w:cs="Arial"/>
          <w:sz w:val="20"/>
          <w:szCs w:val="20"/>
        </w:rPr>
        <w:t xml:space="preserve">Estimée une </w:t>
      </w:r>
      <w:r w:rsidR="00A615F2">
        <w:rPr>
          <w:rFonts w:ascii="Arial" w:eastAsiaTheme="minorHAnsi" w:hAnsi="Arial" w:cs="Arial"/>
          <w:sz w:val="20"/>
          <w:szCs w:val="20"/>
        </w:rPr>
        <w:t>centaine</w:t>
      </w:r>
      <w:r>
        <w:rPr>
          <w:rFonts w:ascii="Arial" w:eastAsiaTheme="minorHAnsi" w:hAnsi="Arial" w:cs="Arial"/>
          <w:sz w:val="20"/>
          <w:szCs w:val="20"/>
        </w:rPr>
        <w:t xml:space="preserve"> de</w:t>
      </w:r>
      <w:r w:rsidR="00E25484">
        <w:rPr>
          <w:rFonts w:ascii="Arial" w:eastAsiaTheme="minorHAnsi" w:hAnsi="Arial" w:cs="Arial"/>
          <w:sz w:val="20"/>
          <w:szCs w:val="20"/>
        </w:rPr>
        <w:t xml:space="preserve"> </w:t>
      </w:r>
      <w:r w:rsidR="00EF6C12">
        <w:rPr>
          <w:rFonts w:ascii="Arial" w:eastAsiaTheme="minorHAnsi" w:hAnsi="Arial" w:cs="Arial"/>
          <w:sz w:val="20"/>
          <w:szCs w:val="20"/>
        </w:rPr>
        <w:t>rubriques</w:t>
      </w:r>
      <w:r>
        <w:rPr>
          <w:rFonts w:ascii="Arial" w:eastAsiaTheme="minorHAnsi" w:hAnsi="Arial" w:cs="Arial"/>
          <w:sz w:val="20"/>
          <w:szCs w:val="20"/>
        </w:rPr>
        <w:t xml:space="preserve"> </w:t>
      </w:r>
      <w:r w:rsidR="00127E03">
        <w:rPr>
          <w:rFonts w:ascii="Arial" w:eastAsiaTheme="minorHAnsi" w:hAnsi="Arial" w:cs="Arial"/>
          <w:sz w:val="20"/>
          <w:szCs w:val="20"/>
        </w:rPr>
        <w:t xml:space="preserve">à réécrire sur la base des </w:t>
      </w:r>
      <w:r w:rsidR="00FB481D">
        <w:rPr>
          <w:rFonts w:ascii="Arial" w:eastAsiaTheme="minorHAnsi" w:hAnsi="Arial" w:cs="Arial"/>
          <w:sz w:val="20"/>
          <w:szCs w:val="20"/>
        </w:rPr>
        <w:t>dossiers enseignants existants au format PDF sur le site du CNC.</w:t>
      </w:r>
    </w:p>
    <w:p w14:paraId="6CE78D08" w14:textId="202788E9" w:rsidR="00A06376" w:rsidRPr="00BE5721" w:rsidRDefault="00E060CC" w:rsidP="00E03C56">
      <w:pPr>
        <w:pStyle w:val="Paragraphedeliste"/>
        <w:numPr>
          <w:ilvl w:val="0"/>
          <w:numId w:val="28"/>
        </w:numPr>
        <w:rPr>
          <w:rFonts w:cs="Arial"/>
          <w:szCs w:val="20"/>
        </w:rPr>
      </w:pPr>
      <w:r w:rsidRPr="00BE5721">
        <w:rPr>
          <w:rFonts w:cs="Arial"/>
          <w:szCs w:val="20"/>
        </w:rPr>
        <w:t>Dispositifs en temps périscolaire et hors temps scolaire</w:t>
      </w:r>
      <w:r w:rsidR="00866B81" w:rsidRPr="00BE5721">
        <w:rPr>
          <w:rFonts w:cs="Arial"/>
          <w:szCs w:val="20"/>
        </w:rPr>
        <w:t xml:space="preserve"> :</w:t>
      </w:r>
      <w:r w:rsidR="00866B81" w:rsidRPr="00BE5721">
        <w:rPr>
          <w:rFonts w:eastAsia="Times New Roman" w:cs="Arial"/>
          <w:szCs w:val="20"/>
          <w:lang w:eastAsia="fr-FR"/>
        </w:rPr>
        <w:t xml:space="preserve"> </w:t>
      </w:r>
      <w:r w:rsidR="00D87CDE" w:rsidRPr="00BE5721">
        <w:rPr>
          <w:rFonts w:eastAsia="Times New Roman" w:cs="Arial"/>
          <w:szCs w:val="20"/>
          <w:lang w:eastAsia="fr-FR"/>
        </w:rPr>
        <w:t xml:space="preserve">en moyenne 20 </w:t>
      </w:r>
      <w:r w:rsidR="00866B81" w:rsidRPr="00BE5721">
        <w:rPr>
          <w:rFonts w:eastAsia="Times New Roman" w:cs="Arial"/>
          <w:szCs w:val="20"/>
          <w:lang w:eastAsia="fr-FR"/>
        </w:rPr>
        <w:t>titres</w:t>
      </w:r>
      <w:r w:rsidR="00A06376" w:rsidRPr="00BE5721">
        <w:rPr>
          <w:rFonts w:eastAsia="Times New Roman" w:cs="Arial"/>
          <w:szCs w:val="20"/>
          <w:lang w:eastAsia="fr-FR"/>
        </w:rPr>
        <w:t xml:space="preserve"> </w:t>
      </w:r>
      <w:r w:rsidR="00866B81" w:rsidRPr="00BE5721">
        <w:rPr>
          <w:rFonts w:eastAsia="Times New Roman" w:cs="Arial"/>
          <w:szCs w:val="20"/>
          <w:lang w:eastAsia="fr-FR"/>
        </w:rPr>
        <w:t>/</w:t>
      </w:r>
      <w:r w:rsidR="00A06376" w:rsidRPr="00BE5721">
        <w:rPr>
          <w:rFonts w:eastAsia="Times New Roman" w:cs="Arial"/>
          <w:szCs w:val="20"/>
          <w:lang w:eastAsia="fr-FR"/>
        </w:rPr>
        <w:t xml:space="preserve"> </w:t>
      </w:r>
      <w:r w:rsidR="00866B81" w:rsidRPr="00BE5721">
        <w:rPr>
          <w:rFonts w:eastAsia="Times New Roman" w:cs="Arial"/>
          <w:szCs w:val="20"/>
          <w:lang w:eastAsia="fr-FR"/>
        </w:rPr>
        <w:t>an</w:t>
      </w:r>
      <w:r w:rsidR="00A06376" w:rsidRPr="00BE5721">
        <w:rPr>
          <w:rFonts w:eastAsia="Times New Roman" w:cs="Arial"/>
          <w:szCs w:val="20"/>
          <w:lang w:eastAsia="fr-FR"/>
        </w:rPr>
        <w:t xml:space="preserve"> (soit </w:t>
      </w:r>
      <w:r w:rsidR="00D87CDE" w:rsidRPr="00BE5721">
        <w:rPr>
          <w:rFonts w:eastAsia="Times New Roman" w:cs="Arial"/>
          <w:szCs w:val="20"/>
          <w:lang w:eastAsia="fr-FR"/>
        </w:rPr>
        <w:t>80</w:t>
      </w:r>
      <w:r w:rsidR="00A06376" w:rsidRPr="00BE5721">
        <w:rPr>
          <w:rFonts w:eastAsia="Times New Roman" w:cs="Arial"/>
          <w:szCs w:val="20"/>
          <w:lang w:eastAsia="fr-FR"/>
        </w:rPr>
        <w:t xml:space="preserve"> titres sur la durée du marché)</w:t>
      </w:r>
    </w:p>
    <w:p w14:paraId="60BC002F" w14:textId="7C3B1138" w:rsidR="004571B6" w:rsidRPr="00BE5721" w:rsidRDefault="00925036" w:rsidP="004571B6">
      <w:pPr>
        <w:pStyle w:val="Titre1"/>
        <w:spacing w:line="276" w:lineRule="auto"/>
        <w:ind w:left="360"/>
        <w:rPr>
          <w:rFonts w:cs="Arial"/>
          <w:b/>
          <w:bCs/>
        </w:rPr>
      </w:pPr>
      <w:bookmarkStart w:id="14" w:name="_Toc201830636"/>
      <w:r>
        <w:rPr>
          <w:rFonts w:cs="Arial"/>
          <w:b/>
          <w:bCs/>
        </w:rPr>
        <w:t>CONTENUS RE</w:t>
      </w:r>
      <w:r w:rsidR="00226D2C">
        <w:rPr>
          <w:rFonts w:cs="Arial"/>
          <w:b/>
          <w:bCs/>
        </w:rPr>
        <w:t>DACTIONNEL</w:t>
      </w:r>
      <w:r w:rsidR="00972772">
        <w:rPr>
          <w:rFonts w:cs="Arial"/>
          <w:b/>
          <w:bCs/>
        </w:rPr>
        <w:t>S</w:t>
      </w:r>
      <w:r w:rsidR="00226D2C">
        <w:rPr>
          <w:rFonts w:cs="Arial"/>
          <w:b/>
          <w:bCs/>
        </w:rPr>
        <w:t xml:space="preserve"> POUR UNE ANNÉE UNIQUE</w:t>
      </w:r>
      <w:r w:rsidR="005E17CF" w:rsidRPr="00BE5721">
        <w:rPr>
          <w:rFonts w:cs="Arial"/>
          <w:b/>
          <w:bCs/>
        </w:rPr>
        <w:t xml:space="preserve"> EN TEMPS SCOLAIRE</w:t>
      </w:r>
      <w:bookmarkEnd w:id="14"/>
    </w:p>
    <w:p w14:paraId="355D0ECD" w14:textId="42ABC902" w:rsidR="00F0739B" w:rsidRPr="00BE5721" w:rsidRDefault="00F0739B" w:rsidP="00F0739B">
      <w:pPr>
        <w:pStyle w:val="Titre2"/>
        <w:numPr>
          <w:ilvl w:val="1"/>
          <w:numId w:val="5"/>
        </w:numPr>
        <w:spacing w:line="276" w:lineRule="auto"/>
        <w:rPr>
          <w:rFonts w:cs="Arial"/>
          <w:b/>
          <w:bCs/>
        </w:rPr>
      </w:pPr>
      <w:bookmarkStart w:id="15" w:name="_Toc201830637"/>
      <w:r w:rsidRPr="00BE5721">
        <w:rPr>
          <w:rFonts w:cs="Arial"/>
          <w:b/>
          <w:bCs/>
        </w:rPr>
        <w:t>Contexte spécifique</w:t>
      </w:r>
      <w:bookmarkEnd w:id="15"/>
    </w:p>
    <w:p w14:paraId="208A8DC3" w14:textId="2BA2710D" w:rsidR="00E060CC" w:rsidRPr="00BE5721" w:rsidRDefault="00E060CC" w:rsidP="00345212">
      <w:pPr>
        <w:rPr>
          <w:rFonts w:cs="Arial"/>
        </w:rPr>
      </w:pPr>
      <w:r w:rsidRPr="00BE5721">
        <w:rPr>
          <w:rFonts w:cs="Arial"/>
        </w:rPr>
        <w:t>Dans le cadre de Ma classe au cinéma, les élèves découvrent durant l’année scolaire, des œuvres cinématographiques (un minimum de 3 films pour les collégiens, 3 films pour les lycées) lors de projections organisées spécialement à leur intention dans les salles de cinéma partenaires. Les enseignants bénéficient de temps de formation et de ressources pédagogiques pour permettre de mener un travail en classes autour des films en amont ou en aval des projections.</w:t>
      </w:r>
    </w:p>
    <w:p w14:paraId="58A38465" w14:textId="07D154DF" w:rsidR="00E060CC" w:rsidRPr="00BE5721" w:rsidRDefault="00E060CC" w:rsidP="00345212">
      <w:pPr>
        <w:rPr>
          <w:rFonts w:cs="Arial"/>
        </w:rPr>
      </w:pPr>
      <w:r w:rsidRPr="00BE5721">
        <w:rPr>
          <w:rFonts w:cs="Arial"/>
        </w:rPr>
        <w:t>Ma classe au cinéma est composé de 4 dispositifs nationaux : Maternelle au cinéma, Ecole et cinéma, Collège au cinéma, Lycéens et apprentis au cinéma.</w:t>
      </w:r>
    </w:p>
    <w:p w14:paraId="4039AB4F" w14:textId="182026DB" w:rsidR="00345212" w:rsidRPr="00BE5721" w:rsidRDefault="00345212" w:rsidP="00345212">
      <w:pPr>
        <w:rPr>
          <w:rFonts w:eastAsia="Times New Roman" w:cs="Arial"/>
          <w:szCs w:val="20"/>
          <w:lang w:eastAsia="fr-FR"/>
        </w:rPr>
      </w:pPr>
      <w:r w:rsidRPr="00BE5721">
        <w:rPr>
          <w:rFonts w:eastAsia="Times New Roman" w:cs="Arial"/>
          <w:szCs w:val="20"/>
          <w:lang w:eastAsia="fr-FR"/>
        </w:rPr>
        <w:t xml:space="preserve">Dans un contexte de transition vers la dématérialisation des ressources pédagogiques, le CNC met en place une année </w:t>
      </w:r>
      <w:r w:rsidR="00E060CC" w:rsidRPr="00BE5721">
        <w:rPr>
          <w:rFonts w:eastAsia="Times New Roman" w:cs="Arial"/>
          <w:szCs w:val="20"/>
          <w:lang w:eastAsia="fr-FR"/>
        </w:rPr>
        <w:t xml:space="preserve">unique </w:t>
      </w:r>
      <w:r w:rsidRPr="00BE5721">
        <w:rPr>
          <w:rFonts w:eastAsia="Times New Roman" w:cs="Arial"/>
          <w:szCs w:val="20"/>
          <w:lang w:eastAsia="fr-FR"/>
        </w:rPr>
        <w:t>pendant laquelle les supports restent au format PDF</w:t>
      </w:r>
      <w:r w:rsidR="00866B81" w:rsidRPr="00BE5721">
        <w:rPr>
          <w:rFonts w:eastAsia="Times New Roman" w:cs="Arial"/>
          <w:szCs w:val="20"/>
          <w:lang w:eastAsia="fr-FR"/>
        </w:rPr>
        <w:t xml:space="preserve"> et sont </w:t>
      </w:r>
      <w:r w:rsidRPr="00BE5721">
        <w:rPr>
          <w:rFonts w:eastAsia="Times New Roman" w:cs="Arial"/>
          <w:szCs w:val="20"/>
          <w:lang w:eastAsia="fr-FR"/>
        </w:rPr>
        <w:t>hébergés sur le site du CNC</w:t>
      </w:r>
      <w:r w:rsidR="009F1DA9" w:rsidRPr="00BE5721">
        <w:rPr>
          <w:rFonts w:eastAsia="Times New Roman" w:cs="Arial"/>
          <w:szCs w:val="20"/>
          <w:lang w:eastAsia="fr-FR"/>
        </w:rPr>
        <w:t xml:space="preserve"> </w:t>
      </w:r>
      <w:r w:rsidR="00866B81" w:rsidRPr="00BE5721">
        <w:rPr>
          <w:rFonts w:eastAsia="Times New Roman" w:cs="Arial"/>
          <w:szCs w:val="20"/>
          <w:lang w:eastAsia="fr-FR"/>
        </w:rPr>
        <w:t>(actuellement disponible au lien suivant</w:t>
      </w:r>
      <w:r w:rsidRPr="00BE5721">
        <w:rPr>
          <w:rFonts w:eastAsia="Times New Roman" w:cs="Arial"/>
          <w:szCs w:val="20"/>
          <w:lang w:eastAsia="fr-FR"/>
        </w:rPr>
        <w:t xml:space="preserve"> :</w:t>
      </w:r>
      <w:r w:rsidR="005E17CF" w:rsidRPr="00BE5721">
        <w:rPr>
          <w:rFonts w:eastAsia="Times New Roman" w:cs="Arial"/>
          <w:szCs w:val="20"/>
          <w:lang w:eastAsia="fr-FR"/>
        </w:rPr>
        <w:t xml:space="preserve"> </w:t>
      </w:r>
      <w:hyperlink r:id="rId11" w:history="1">
        <w:r w:rsidR="005E17CF" w:rsidRPr="00BE5721">
          <w:rPr>
            <w:rStyle w:val="Lienhypertexte"/>
            <w:rFonts w:eastAsia="Times New Roman" w:cs="Arial"/>
            <w:szCs w:val="20"/>
            <w:lang w:eastAsia="fr-FR"/>
          </w:rPr>
          <w:t>https://www.cnc.fr/cinema/education-a-l-image/lyceens-et-apprentis-au-cinema/dossiers-pedagogiques/dossiers-maitre</w:t>
        </w:r>
      </w:hyperlink>
      <w:r w:rsidR="00866B81" w:rsidRPr="00BE5721">
        <w:t xml:space="preserve"> </w:t>
      </w:r>
      <w:r w:rsidR="005E17CF" w:rsidRPr="00BE5721">
        <w:t>)</w:t>
      </w:r>
      <w:r w:rsidR="00A14CEF" w:rsidRPr="00BE5721">
        <w:t xml:space="preserve"> dans des versions dites « classiques » ou « alternatives » décrites à l’article </w:t>
      </w:r>
      <w:r w:rsidR="005436B7" w:rsidRPr="00BE5721">
        <w:t>3.2.5.1</w:t>
      </w:r>
      <w:r w:rsidR="00A14CEF" w:rsidRPr="00BE5721">
        <w:t>.</w:t>
      </w:r>
    </w:p>
    <w:p w14:paraId="7F6DD7C7" w14:textId="7FF9CC03" w:rsidR="00345212" w:rsidRPr="00BE5721" w:rsidRDefault="00345212" w:rsidP="00345212">
      <w:pPr>
        <w:rPr>
          <w:rFonts w:eastAsia="Times New Roman" w:cs="Arial"/>
          <w:szCs w:val="20"/>
          <w:lang w:eastAsia="fr-FR"/>
        </w:rPr>
      </w:pPr>
      <w:r w:rsidRPr="00BE5721">
        <w:rPr>
          <w:rFonts w:eastAsia="Times New Roman" w:cs="Arial"/>
          <w:szCs w:val="20"/>
          <w:lang w:eastAsia="fr-FR"/>
        </w:rPr>
        <w:t xml:space="preserve">Les prestations </w:t>
      </w:r>
      <w:r w:rsidR="00F0739B" w:rsidRPr="00BE5721">
        <w:rPr>
          <w:rFonts w:eastAsia="Times New Roman" w:cs="Arial"/>
          <w:szCs w:val="20"/>
          <w:lang w:eastAsia="fr-FR"/>
        </w:rPr>
        <w:t xml:space="preserve">concernées sont </w:t>
      </w:r>
      <w:r w:rsidRPr="00BE5721">
        <w:rPr>
          <w:rFonts w:eastAsia="Times New Roman" w:cs="Arial"/>
          <w:szCs w:val="20"/>
          <w:lang w:eastAsia="fr-FR"/>
        </w:rPr>
        <w:t>la rédaction</w:t>
      </w:r>
      <w:r w:rsidR="00A14CEF" w:rsidRPr="00BE5721">
        <w:rPr>
          <w:rFonts w:eastAsia="Times New Roman" w:cs="Arial"/>
          <w:szCs w:val="20"/>
          <w:lang w:eastAsia="fr-FR"/>
        </w:rPr>
        <w:t xml:space="preserve"> de </w:t>
      </w:r>
      <w:r w:rsidR="003F4371">
        <w:rPr>
          <w:rFonts w:eastAsia="Times New Roman" w:cs="Arial"/>
          <w:szCs w:val="20"/>
          <w:lang w:eastAsia="fr-FR"/>
        </w:rPr>
        <w:t>contenus</w:t>
      </w:r>
      <w:r w:rsidR="003F4371" w:rsidRPr="00BE5721">
        <w:rPr>
          <w:rFonts w:eastAsia="Times New Roman" w:cs="Arial"/>
          <w:szCs w:val="20"/>
          <w:lang w:eastAsia="fr-FR"/>
        </w:rPr>
        <w:t xml:space="preserve"> </w:t>
      </w:r>
      <w:r w:rsidR="00A14CEF" w:rsidRPr="00BE5721">
        <w:rPr>
          <w:rFonts w:eastAsia="Times New Roman" w:cs="Arial"/>
          <w:szCs w:val="20"/>
          <w:lang w:eastAsia="fr-FR"/>
        </w:rPr>
        <w:t xml:space="preserve">pédagogiques </w:t>
      </w:r>
      <w:r w:rsidR="002A4ED5">
        <w:rPr>
          <w:rFonts w:eastAsia="Times New Roman" w:cs="Arial"/>
          <w:szCs w:val="20"/>
          <w:lang w:eastAsia="fr-FR"/>
        </w:rPr>
        <w:t xml:space="preserve">incluant </w:t>
      </w:r>
      <w:r w:rsidR="002A4ED5" w:rsidRPr="002A4ED5">
        <w:rPr>
          <w:rFonts w:eastAsia="Times New Roman" w:cs="Arial"/>
          <w:szCs w:val="20"/>
          <w:lang w:eastAsia="fr-FR"/>
        </w:rPr>
        <w:t>des textes, de l’iconographie, des affiches, des vidéos, et tout autres formats futurs à venir qui pourraient être pensé au moment de la construction du site</w:t>
      </w:r>
      <w:r w:rsidR="002A4ED5" w:rsidRPr="002A4ED5" w:rsidDel="002A4ED5">
        <w:rPr>
          <w:rFonts w:eastAsia="Times New Roman" w:cs="Arial"/>
          <w:szCs w:val="20"/>
          <w:lang w:eastAsia="fr-FR"/>
        </w:rPr>
        <w:t xml:space="preserve"> </w:t>
      </w:r>
      <w:r w:rsidR="00A14CEF" w:rsidRPr="00BE5721">
        <w:rPr>
          <w:rFonts w:eastAsia="Times New Roman" w:cs="Arial"/>
          <w:szCs w:val="20"/>
          <w:lang w:eastAsia="fr-FR"/>
        </w:rPr>
        <w:t>textes et iconographies) et la coordination de l’ensemble des prestations</w:t>
      </w:r>
      <w:r w:rsidRPr="00BE5721">
        <w:rPr>
          <w:rFonts w:eastAsia="Times New Roman" w:cs="Arial"/>
          <w:szCs w:val="20"/>
          <w:lang w:eastAsia="fr-FR"/>
        </w:rPr>
        <w:t xml:space="preserve"> pour les nouveaux titres</w:t>
      </w:r>
      <w:r w:rsidR="0084767E" w:rsidRPr="00BE5721">
        <w:rPr>
          <w:rFonts w:eastAsia="Times New Roman" w:cs="Arial"/>
          <w:szCs w:val="20"/>
          <w:lang w:eastAsia="fr-FR"/>
        </w:rPr>
        <w:t xml:space="preserve"> de films</w:t>
      </w:r>
      <w:r w:rsidRPr="00BE5721">
        <w:rPr>
          <w:rFonts w:eastAsia="Times New Roman" w:cs="Arial"/>
          <w:szCs w:val="20"/>
          <w:lang w:eastAsia="fr-FR"/>
        </w:rPr>
        <w:t xml:space="preserve"> des dispositifs</w:t>
      </w:r>
      <w:r w:rsidR="0084767E" w:rsidRPr="00BE5721">
        <w:rPr>
          <w:rFonts w:eastAsia="Times New Roman" w:cs="Arial"/>
          <w:szCs w:val="20"/>
          <w:lang w:eastAsia="fr-FR"/>
        </w:rPr>
        <w:t xml:space="preserve"> Ma classe au cinéma</w:t>
      </w:r>
      <w:r w:rsidR="00F0739B" w:rsidRPr="00BE5721">
        <w:rPr>
          <w:rFonts w:eastAsia="Times New Roman" w:cs="Arial"/>
          <w:szCs w:val="20"/>
          <w:lang w:eastAsia="fr-FR"/>
        </w:rPr>
        <w:t xml:space="preserve"> 2026-2027</w:t>
      </w:r>
      <w:r w:rsidRPr="00BE5721">
        <w:rPr>
          <w:rFonts w:eastAsia="Times New Roman" w:cs="Arial"/>
          <w:szCs w:val="20"/>
          <w:lang w:eastAsia="fr-FR"/>
        </w:rPr>
        <w:t xml:space="preserve"> :</w:t>
      </w:r>
    </w:p>
    <w:p w14:paraId="33FBE494" w14:textId="7B5E0C8F" w:rsidR="00345212" w:rsidRPr="00BE5721" w:rsidRDefault="00345212" w:rsidP="00E03C56">
      <w:pPr>
        <w:pStyle w:val="Paragraphedeliste"/>
        <w:numPr>
          <w:ilvl w:val="0"/>
          <w:numId w:val="29"/>
        </w:numPr>
      </w:pPr>
      <w:r w:rsidRPr="00BE5721">
        <w:t>Collège au cinéma (CAC)</w:t>
      </w:r>
    </w:p>
    <w:p w14:paraId="0421F919" w14:textId="772AEF1D" w:rsidR="00345212" w:rsidRPr="00BE5721" w:rsidRDefault="00345212" w:rsidP="00E03C56">
      <w:pPr>
        <w:pStyle w:val="Paragraphedeliste"/>
        <w:numPr>
          <w:ilvl w:val="0"/>
          <w:numId w:val="29"/>
        </w:numPr>
      </w:pPr>
      <w:r w:rsidRPr="00BE5721">
        <w:t>Lycéens et apprentis au cinéma (LAAC)</w:t>
      </w:r>
    </w:p>
    <w:p w14:paraId="12B69692" w14:textId="69ACB8E1" w:rsidR="007E320B" w:rsidRPr="00BE5721" w:rsidRDefault="00F0739B" w:rsidP="00F0739B">
      <w:pPr>
        <w:pStyle w:val="Titre2"/>
        <w:numPr>
          <w:ilvl w:val="1"/>
          <w:numId w:val="5"/>
        </w:numPr>
        <w:spacing w:line="276" w:lineRule="auto"/>
        <w:rPr>
          <w:rFonts w:cs="Arial"/>
          <w:b/>
          <w:bCs/>
        </w:rPr>
      </w:pPr>
      <w:bookmarkStart w:id="16" w:name="_Toc201830638"/>
      <w:bookmarkStart w:id="17" w:name="_Hlk31126860"/>
      <w:r w:rsidRPr="00BE5721">
        <w:rPr>
          <w:rFonts w:cs="Arial"/>
          <w:b/>
          <w:bCs/>
        </w:rPr>
        <w:t>Prestations attendues</w:t>
      </w:r>
      <w:bookmarkEnd w:id="16"/>
    </w:p>
    <w:p w14:paraId="3514CD02" w14:textId="18D88CBB" w:rsidR="00925DED" w:rsidRPr="00BE5721" w:rsidRDefault="00F0739B" w:rsidP="00F0739B">
      <w:pPr>
        <w:pStyle w:val="Titre3"/>
      </w:pPr>
      <w:bookmarkStart w:id="18" w:name="_Toc201830639"/>
      <w:r w:rsidRPr="00BE5721">
        <w:t>Désignation des rédacteurs</w:t>
      </w:r>
      <w:bookmarkEnd w:id="18"/>
    </w:p>
    <w:p w14:paraId="309CFB16" w14:textId="77777777" w:rsidR="00F0739B" w:rsidRPr="00BE5721" w:rsidRDefault="00F0739B" w:rsidP="001C6E52">
      <w:pPr>
        <w:rPr>
          <w:rFonts w:eastAsia="Times New Roman" w:cs="Arial"/>
          <w:lang w:eastAsia="fr-FR"/>
        </w:rPr>
      </w:pPr>
      <w:r w:rsidRPr="00BE5721">
        <w:rPr>
          <w:rFonts w:eastAsia="Times New Roman" w:cs="Arial"/>
          <w:lang w:eastAsia="fr-FR"/>
        </w:rPr>
        <w:t xml:space="preserve">Dès </w:t>
      </w:r>
      <w:r w:rsidRPr="00BE5721">
        <w:rPr>
          <w:rFonts w:eastAsia="Times New Roman" w:cs="Arial"/>
          <w:szCs w:val="20"/>
          <w:lang w:eastAsia="fr-FR"/>
        </w:rPr>
        <w:t>notification</w:t>
      </w:r>
      <w:r w:rsidRPr="00BE5721">
        <w:rPr>
          <w:rFonts w:eastAsia="Times New Roman" w:cs="Arial"/>
          <w:lang w:eastAsia="fr-FR"/>
        </w:rPr>
        <w:t xml:space="preserve"> du marché :</w:t>
      </w:r>
    </w:p>
    <w:p w14:paraId="11594506" w14:textId="462C2655" w:rsidR="00F0739B" w:rsidRPr="00BE5721" w:rsidRDefault="00F0739B" w:rsidP="00E03C56">
      <w:pPr>
        <w:pStyle w:val="Paragraphedeliste"/>
        <w:numPr>
          <w:ilvl w:val="0"/>
          <w:numId w:val="29"/>
        </w:numPr>
      </w:pPr>
      <w:r w:rsidRPr="00BE5721">
        <w:t>L</w:t>
      </w:r>
      <w:r w:rsidR="00AB6F58" w:rsidRPr="00BE5721">
        <w:t xml:space="preserve">e CNC </w:t>
      </w:r>
      <w:r w:rsidRPr="00BE5721">
        <w:t xml:space="preserve">transmet la liste des </w:t>
      </w:r>
      <w:r w:rsidR="00AB6F58" w:rsidRPr="00BE5721">
        <w:t>titres</w:t>
      </w:r>
      <w:r w:rsidR="0084767E" w:rsidRPr="00BE5721">
        <w:t xml:space="preserve"> </w:t>
      </w:r>
      <w:r w:rsidR="00AB6F58" w:rsidRPr="00BE5721">
        <w:t>pour lesquelles il entend commander les prestations</w:t>
      </w:r>
      <w:r w:rsidRPr="00BE5721">
        <w:t>.</w:t>
      </w:r>
    </w:p>
    <w:p w14:paraId="28B9BC57" w14:textId="160086ED" w:rsidR="00F0739B" w:rsidRPr="00BE5721" w:rsidRDefault="00F0739B" w:rsidP="00E03C56">
      <w:pPr>
        <w:pStyle w:val="Paragraphedeliste"/>
        <w:numPr>
          <w:ilvl w:val="0"/>
          <w:numId w:val="29"/>
        </w:numPr>
        <w:spacing w:after="0"/>
      </w:pPr>
      <w:r w:rsidRPr="00BE5721">
        <w:t>Le titulaire</w:t>
      </w:r>
      <w:r w:rsidR="00B459A6" w:rsidRPr="00BE5721">
        <w:t xml:space="preserve"> </w:t>
      </w:r>
      <w:r w:rsidRPr="00BE5721">
        <w:t>:</w:t>
      </w:r>
    </w:p>
    <w:p w14:paraId="787B222E" w14:textId="3D53E981" w:rsidR="00F0739B" w:rsidRPr="00BE5721" w:rsidRDefault="00F0739B" w:rsidP="00E03C56">
      <w:pPr>
        <w:numPr>
          <w:ilvl w:val="1"/>
          <w:numId w:val="19"/>
        </w:numPr>
        <w:spacing w:before="100" w:beforeAutospacing="1" w:after="100" w:afterAutospacing="1" w:line="240" w:lineRule="auto"/>
        <w:jc w:val="left"/>
        <w:rPr>
          <w:rFonts w:eastAsia="Times New Roman" w:cs="Arial"/>
          <w:lang w:eastAsia="fr-FR"/>
        </w:rPr>
      </w:pPr>
      <w:r w:rsidRPr="00BE5721">
        <w:rPr>
          <w:rFonts w:eastAsia="Times New Roman" w:cs="Arial"/>
          <w:lang w:eastAsia="fr-FR"/>
        </w:rPr>
        <w:t>Confirme le</w:t>
      </w:r>
      <w:r w:rsidR="00601905" w:rsidRPr="00BE5721">
        <w:rPr>
          <w:rFonts w:eastAsia="Times New Roman" w:cs="Arial"/>
          <w:lang w:eastAsia="fr-FR"/>
        </w:rPr>
        <w:t xml:space="preserve"> nombre de </w:t>
      </w:r>
      <w:r w:rsidRPr="00BE5721">
        <w:rPr>
          <w:rFonts w:eastAsia="Times New Roman" w:cs="Arial"/>
          <w:lang w:eastAsia="fr-FR"/>
        </w:rPr>
        <w:t>titres qu’il est en mesure de traiter</w:t>
      </w:r>
    </w:p>
    <w:p w14:paraId="26DB30FA" w14:textId="7D453B81" w:rsidR="00F0739B" w:rsidRPr="00BE5721" w:rsidRDefault="00F0739B" w:rsidP="00E03C56">
      <w:pPr>
        <w:numPr>
          <w:ilvl w:val="1"/>
          <w:numId w:val="19"/>
        </w:numPr>
        <w:spacing w:before="100" w:beforeAutospacing="1" w:after="100" w:afterAutospacing="1" w:line="240" w:lineRule="auto"/>
        <w:jc w:val="left"/>
        <w:rPr>
          <w:rFonts w:eastAsia="Times New Roman" w:cs="Arial"/>
          <w:lang w:eastAsia="fr-FR"/>
        </w:rPr>
      </w:pPr>
      <w:r w:rsidRPr="00BE5721">
        <w:rPr>
          <w:rFonts w:eastAsia="Times New Roman" w:cs="Arial"/>
          <w:lang w:eastAsia="fr-FR"/>
        </w:rPr>
        <w:t xml:space="preserve">Propose </w:t>
      </w:r>
      <w:r w:rsidR="00A14CEF" w:rsidRPr="00BE5721">
        <w:rPr>
          <w:rFonts w:eastAsia="Times New Roman" w:cs="Arial"/>
          <w:lang w:eastAsia="fr-FR"/>
        </w:rPr>
        <w:t>un rédacteur</w:t>
      </w:r>
      <w:r w:rsidRPr="00BE5721">
        <w:rPr>
          <w:rFonts w:eastAsia="Times New Roman" w:cs="Arial"/>
          <w:lang w:eastAsia="fr-FR"/>
        </w:rPr>
        <w:t xml:space="preserve"> spécialisé pour chaque œuvre</w:t>
      </w:r>
      <w:r w:rsidR="001C6E52" w:rsidRPr="00BE5721">
        <w:rPr>
          <w:rFonts w:eastAsia="Times New Roman" w:cs="Arial"/>
          <w:lang w:eastAsia="fr-FR"/>
        </w:rPr>
        <w:t xml:space="preserve"> </w:t>
      </w:r>
    </w:p>
    <w:p w14:paraId="41F2C0CF" w14:textId="39512F76" w:rsidR="00F0739B" w:rsidRPr="00BE5721" w:rsidRDefault="00F0739B" w:rsidP="00E03C56">
      <w:pPr>
        <w:numPr>
          <w:ilvl w:val="1"/>
          <w:numId w:val="19"/>
        </w:numPr>
        <w:spacing w:before="100" w:beforeAutospacing="1" w:after="100" w:afterAutospacing="1" w:line="240" w:lineRule="auto"/>
        <w:jc w:val="left"/>
        <w:rPr>
          <w:rFonts w:eastAsia="Times New Roman" w:cs="Arial"/>
          <w:lang w:eastAsia="fr-FR"/>
        </w:rPr>
      </w:pPr>
      <w:r w:rsidRPr="00BE5721">
        <w:rPr>
          <w:rFonts w:eastAsia="Times New Roman" w:cs="Arial"/>
          <w:lang w:eastAsia="fr-FR"/>
        </w:rPr>
        <w:t>Engage un dialogue avec le CNC pour validation</w:t>
      </w:r>
      <w:r w:rsidR="00AB6F58" w:rsidRPr="00BE5721">
        <w:rPr>
          <w:rFonts w:eastAsia="Times New Roman" w:cs="Arial"/>
          <w:lang w:eastAsia="fr-FR"/>
        </w:rPr>
        <w:t xml:space="preserve"> des rédacteurs</w:t>
      </w:r>
    </w:p>
    <w:p w14:paraId="1C06C362" w14:textId="04AA88E9" w:rsidR="00AB6F58" w:rsidRPr="00BE5721" w:rsidRDefault="00AB6F58" w:rsidP="00AB6F58">
      <w:pPr>
        <w:rPr>
          <w:rFonts w:eastAsia="Times New Roman" w:cs="Arial"/>
          <w:szCs w:val="20"/>
          <w:lang w:eastAsia="fr-FR"/>
        </w:rPr>
      </w:pPr>
      <w:r w:rsidRPr="00BE5721">
        <w:rPr>
          <w:rFonts w:eastAsia="Times New Roman" w:cs="Arial"/>
          <w:szCs w:val="20"/>
          <w:lang w:eastAsia="fr-FR"/>
        </w:rPr>
        <w:t xml:space="preserve">Pour les titres que le Titulaire n’est pas en mesure de prendre en charge, le CNC s’adresse à l’attributaire suivant dans les conditions définies à l’article </w:t>
      </w:r>
      <w:r w:rsidR="00EC2D40" w:rsidRPr="00BE5721">
        <w:rPr>
          <w:rFonts w:eastAsia="Times New Roman" w:cs="Arial"/>
          <w:szCs w:val="20"/>
          <w:lang w:eastAsia="fr-FR"/>
        </w:rPr>
        <w:t xml:space="preserve">4.1 </w:t>
      </w:r>
      <w:r w:rsidRPr="00BE5721">
        <w:rPr>
          <w:rFonts w:eastAsia="Times New Roman" w:cs="Arial"/>
          <w:szCs w:val="20"/>
          <w:lang w:eastAsia="fr-FR"/>
        </w:rPr>
        <w:t>du CCAP.</w:t>
      </w:r>
    </w:p>
    <w:p w14:paraId="5ECD279E" w14:textId="22F0D479" w:rsidR="00166D5A" w:rsidRPr="00BE5721" w:rsidRDefault="007833F3" w:rsidP="00166D5A">
      <w:pPr>
        <w:pStyle w:val="Titre3"/>
        <w:rPr>
          <w:rFonts w:eastAsia="Times New Roman"/>
          <w:lang w:eastAsia="fr-FR"/>
        </w:rPr>
      </w:pPr>
      <w:bookmarkStart w:id="19" w:name="_Toc201830640"/>
      <w:r w:rsidRPr="00BE5721">
        <w:rPr>
          <w:rFonts w:eastAsia="Times New Roman"/>
          <w:lang w:eastAsia="fr-FR"/>
        </w:rPr>
        <w:lastRenderedPageBreak/>
        <w:t xml:space="preserve">Accès aux </w:t>
      </w:r>
      <w:r w:rsidR="00AA03D5" w:rsidRPr="00BE5721">
        <w:rPr>
          <w:rFonts w:eastAsia="Times New Roman"/>
          <w:lang w:eastAsia="fr-FR"/>
        </w:rPr>
        <w:t>œuvres</w:t>
      </w:r>
      <w:r w:rsidR="00166D5A" w:rsidRPr="00BE5721">
        <w:rPr>
          <w:rFonts w:eastAsia="Times New Roman"/>
          <w:lang w:eastAsia="fr-FR"/>
        </w:rPr>
        <w:t xml:space="preserve"> et récupération des éléments</w:t>
      </w:r>
      <w:bookmarkEnd w:id="19"/>
      <w:r w:rsidR="00166D5A" w:rsidRPr="00BE5721">
        <w:rPr>
          <w:rFonts w:eastAsia="Times New Roman"/>
          <w:lang w:eastAsia="fr-FR"/>
        </w:rPr>
        <w:t xml:space="preserve"> </w:t>
      </w:r>
    </w:p>
    <w:p w14:paraId="4DEAA914" w14:textId="77777777" w:rsidR="00166D5A" w:rsidRPr="00BE5721" w:rsidRDefault="00166D5A" w:rsidP="00166D5A">
      <w:pPr>
        <w:rPr>
          <w:lang w:eastAsia="fr-FR"/>
        </w:rPr>
      </w:pPr>
      <w:r w:rsidRPr="00BE5721">
        <w:rPr>
          <w:lang w:eastAsia="fr-FR"/>
        </w:rPr>
        <w:t>Le Titulaire prend en charge la récupération des éléments nécessaires à la rédaction des contenus :</w:t>
      </w:r>
    </w:p>
    <w:p w14:paraId="427C88C6" w14:textId="6408D153" w:rsidR="00215E8E" w:rsidRPr="00BE5721" w:rsidRDefault="00215E8E" w:rsidP="00E03C56">
      <w:pPr>
        <w:pStyle w:val="Corpsdetexte"/>
        <w:widowControl/>
        <w:numPr>
          <w:ilvl w:val="0"/>
          <w:numId w:val="22"/>
        </w:numPr>
        <w:autoSpaceDE/>
        <w:autoSpaceDN/>
        <w:jc w:val="both"/>
        <w:rPr>
          <w:rFonts w:ascii="Arial" w:eastAsia="Times New Roman" w:hAnsi="Arial" w:cs="Arial"/>
          <w:sz w:val="20"/>
          <w:szCs w:val="20"/>
          <w:lang w:eastAsia="fr-FR"/>
        </w:rPr>
      </w:pPr>
      <w:r w:rsidRPr="00BE5721">
        <w:rPr>
          <w:rFonts w:ascii="Arial" w:eastAsia="Times New Roman" w:hAnsi="Arial" w:cs="Arial"/>
          <w:b/>
          <w:bCs/>
          <w:sz w:val="20"/>
          <w:szCs w:val="20"/>
          <w:lang w:eastAsia="fr-FR"/>
        </w:rPr>
        <w:t>Fichiers vidéo et DCP de l’œuvre :</w:t>
      </w:r>
      <w:r w:rsidRPr="00BE5721">
        <w:rPr>
          <w:rFonts w:ascii="Arial" w:eastAsia="Times New Roman" w:hAnsi="Arial" w:cs="Arial"/>
          <w:sz w:val="20"/>
          <w:szCs w:val="20"/>
          <w:lang w:eastAsia="fr-FR"/>
        </w:rPr>
        <w:t xml:space="preserve"> Le Titulaire, conformément à la convention (annexe </w:t>
      </w:r>
      <w:r w:rsidR="00BE1723" w:rsidRPr="00BE5721">
        <w:rPr>
          <w:rFonts w:ascii="Arial" w:eastAsia="Times New Roman" w:hAnsi="Arial" w:cs="Arial"/>
          <w:sz w:val="20"/>
          <w:szCs w:val="20"/>
          <w:lang w:eastAsia="fr-FR"/>
        </w:rPr>
        <w:t>4</w:t>
      </w:r>
      <w:r w:rsidRPr="00BE5721">
        <w:rPr>
          <w:rFonts w:ascii="Arial" w:eastAsia="Times New Roman" w:hAnsi="Arial" w:cs="Arial"/>
          <w:sz w:val="20"/>
          <w:szCs w:val="20"/>
          <w:lang w:eastAsia="fr-FR"/>
        </w:rPr>
        <w:t>) entre le CNC et le distributeur du film, sollicite l’accès aux fichiers vidéo et au DCP</w:t>
      </w:r>
      <w:r w:rsidR="00AB6F58" w:rsidRPr="00BE5721">
        <w:rPr>
          <w:rFonts w:ascii="Arial" w:eastAsia="Times New Roman" w:hAnsi="Arial" w:cs="Arial"/>
          <w:sz w:val="20"/>
          <w:szCs w:val="20"/>
          <w:lang w:eastAsia="fr-FR"/>
        </w:rPr>
        <w:t xml:space="preserve"> auprès du </w:t>
      </w:r>
      <w:r w:rsidR="003F28F9" w:rsidRPr="00BE5721">
        <w:rPr>
          <w:rFonts w:ascii="Arial" w:eastAsia="Times New Roman" w:hAnsi="Arial" w:cs="Arial"/>
          <w:sz w:val="20"/>
          <w:szCs w:val="20"/>
          <w:lang w:eastAsia="fr-FR"/>
        </w:rPr>
        <w:t>distributeur</w:t>
      </w:r>
      <w:r w:rsidRPr="00BE5721">
        <w:rPr>
          <w:rFonts w:ascii="Arial" w:eastAsia="Times New Roman" w:hAnsi="Arial" w:cs="Arial"/>
          <w:sz w:val="20"/>
          <w:szCs w:val="20"/>
          <w:lang w:eastAsia="fr-FR"/>
        </w:rPr>
        <w:t>.</w:t>
      </w:r>
    </w:p>
    <w:p w14:paraId="3DBD01BB" w14:textId="73A8E7E8" w:rsidR="00866B81" w:rsidRPr="00BE5721" w:rsidRDefault="00215E8E" w:rsidP="00E03C56">
      <w:pPr>
        <w:pStyle w:val="Paragraphedeliste"/>
        <w:numPr>
          <w:ilvl w:val="0"/>
          <w:numId w:val="22"/>
        </w:numPr>
        <w:rPr>
          <w:rFonts w:eastAsia="Arial"/>
          <w:color w:val="000000"/>
          <w:u w:color="000000"/>
          <w:bdr w:val="nil"/>
        </w:rPr>
      </w:pPr>
      <w:r w:rsidRPr="00BE5721">
        <w:rPr>
          <w:rFonts w:eastAsia="Times New Roman" w:cs="Arial"/>
          <w:b/>
          <w:bCs/>
          <w:szCs w:val="20"/>
          <w:lang w:eastAsia="fr-FR"/>
        </w:rPr>
        <w:t>Photogrammes de l’œuvre :</w:t>
      </w:r>
      <w:r w:rsidRPr="00BE5721">
        <w:rPr>
          <w:rFonts w:eastAsia="Times New Roman" w:cs="Arial"/>
          <w:szCs w:val="20"/>
          <w:lang w:eastAsia="fr-FR"/>
        </w:rPr>
        <w:t xml:space="preserve"> </w:t>
      </w:r>
      <w:r w:rsidR="009A4B91" w:rsidRPr="00BE5721">
        <w:rPr>
          <w:rFonts w:eastAsia="Times New Roman" w:cs="Arial"/>
          <w:szCs w:val="20"/>
          <w:lang w:eastAsia="fr-FR"/>
        </w:rPr>
        <w:t>cf. article 3.2.3</w:t>
      </w:r>
    </w:p>
    <w:p w14:paraId="678ED8F5" w14:textId="22A7F8D0" w:rsidR="00215E8E" w:rsidRPr="00BE5721" w:rsidRDefault="00215E8E" w:rsidP="00E03C56">
      <w:pPr>
        <w:pStyle w:val="Corpsdetexte"/>
        <w:widowControl/>
        <w:numPr>
          <w:ilvl w:val="0"/>
          <w:numId w:val="22"/>
        </w:numPr>
        <w:autoSpaceDE/>
        <w:autoSpaceDN/>
        <w:jc w:val="both"/>
        <w:rPr>
          <w:rFonts w:ascii="Arial" w:eastAsia="Times New Roman" w:hAnsi="Arial" w:cs="Arial"/>
          <w:sz w:val="20"/>
          <w:szCs w:val="20"/>
          <w:lang w:eastAsia="fr-FR"/>
        </w:rPr>
      </w:pPr>
      <w:r w:rsidRPr="00BE5721">
        <w:rPr>
          <w:rFonts w:ascii="Arial" w:eastAsia="Times New Roman" w:hAnsi="Arial" w:cs="Arial"/>
          <w:b/>
          <w:bCs/>
          <w:sz w:val="20"/>
          <w:szCs w:val="20"/>
          <w:lang w:eastAsia="fr-FR"/>
        </w:rPr>
        <w:t>Recherches documentaires :</w:t>
      </w:r>
      <w:r w:rsidRPr="00BE5721">
        <w:rPr>
          <w:rFonts w:ascii="Arial" w:eastAsia="Times New Roman" w:hAnsi="Arial" w:cs="Arial"/>
          <w:sz w:val="20"/>
          <w:szCs w:val="20"/>
          <w:lang w:eastAsia="fr-FR"/>
        </w:rPr>
        <w:t xml:space="preserve"> Le Titulaire intègre tous </w:t>
      </w:r>
      <w:r w:rsidR="00601905" w:rsidRPr="00BE5721">
        <w:rPr>
          <w:rFonts w:ascii="Arial" w:eastAsia="Times New Roman" w:hAnsi="Arial" w:cs="Arial"/>
          <w:sz w:val="20"/>
          <w:szCs w:val="20"/>
          <w:lang w:eastAsia="fr-FR"/>
        </w:rPr>
        <w:t xml:space="preserve">les </w:t>
      </w:r>
      <w:r w:rsidRPr="00BE5721">
        <w:rPr>
          <w:rFonts w:ascii="Arial" w:eastAsia="Times New Roman" w:hAnsi="Arial" w:cs="Arial"/>
          <w:sz w:val="20"/>
          <w:szCs w:val="20"/>
          <w:lang w:eastAsia="fr-FR"/>
        </w:rPr>
        <w:t>autres éléments destinés à enrichir les ressources commandées (script, scénario, dossier de presse, storyboard, autre référence liée à l’étude de l’œuvre…)</w:t>
      </w:r>
      <w:r w:rsidR="00323C88" w:rsidRPr="00BE5721">
        <w:rPr>
          <w:rFonts w:ascii="Arial" w:eastAsia="Times New Roman" w:hAnsi="Arial" w:cs="Arial"/>
          <w:sz w:val="20"/>
          <w:szCs w:val="20"/>
          <w:lang w:eastAsia="fr-FR"/>
        </w:rPr>
        <w:t>.</w:t>
      </w:r>
    </w:p>
    <w:p w14:paraId="2EE03B25" w14:textId="6EB1DB2A" w:rsidR="00CD3B76" w:rsidRPr="00BE5721" w:rsidRDefault="00C8611E" w:rsidP="00FA2F19">
      <w:pPr>
        <w:pStyle w:val="Titre3"/>
        <w:rPr>
          <w:rFonts w:eastAsia="Arial"/>
          <w:u w:color="000000"/>
          <w:bdr w:val="nil"/>
        </w:rPr>
      </w:pPr>
      <w:bookmarkStart w:id="20" w:name="_Toc201830641"/>
      <w:r w:rsidRPr="00BE5721">
        <w:rPr>
          <w:rFonts w:eastAsia="Arial"/>
          <w:u w:color="000000"/>
          <w:bdr w:val="nil"/>
        </w:rPr>
        <w:t>Précisions sur l’i</w:t>
      </w:r>
      <w:r w:rsidR="00CD3B76" w:rsidRPr="00BE5721">
        <w:rPr>
          <w:rFonts w:eastAsia="Arial"/>
          <w:u w:color="000000"/>
          <w:bdr w:val="nil"/>
        </w:rPr>
        <w:t>conographie</w:t>
      </w:r>
      <w:bookmarkEnd w:id="20"/>
    </w:p>
    <w:p w14:paraId="754B6D32" w14:textId="77777777" w:rsidR="00CA2DED" w:rsidRPr="00BE5721" w:rsidRDefault="00CA2DED" w:rsidP="00DD2EFA">
      <w:pPr>
        <w:pStyle w:val="Titre4"/>
        <w:rPr>
          <w:rFonts w:eastAsia="Arial"/>
          <w:u w:color="000000"/>
          <w:bdr w:val="nil"/>
        </w:rPr>
      </w:pPr>
      <w:bookmarkStart w:id="21" w:name="_Toc201830642"/>
      <w:r w:rsidRPr="00BE5721">
        <w:rPr>
          <w:rFonts w:eastAsia="Arial"/>
          <w:u w:color="000000"/>
          <w:bdr w:val="nil"/>
        </w:rPr>
        <w:t>Recherche et définition de l’iconographie</w:t>
      </w:r>
      <w:bookmarkEnd w:id="21"/>
      <w:r w:rsidRPr="00BE5721">
        <w:rPr>
          <w:rFonts w:eastAsia="Arial"/>
          <w:u w:color="000000"/>
          <w:bdr w:val="nil"/>
        </w:rPr>
        <w:t xml:space="preserve">  </w:t>
      </w:r>
    </w:p>
    <w:p w14:paraId="69A911E5" w14:textId="41535AF5" w:rsidR="00CA2DED" w:rsidRPr="00BE5721" w:rsidRDefault="00CA2DED" w:rsidP="00CA2DED">
      <w:pPr>
        <w:rPr>
          <w:rFonts w:eastAsia="Arial"/>
          <w:color w:val="000000"/>
          <w:u w:color="000000"/>
          <w:bdr w:val="nil"/>
        </w:rPr>
      </w:pPr>
      <w:bookmarkStart w:id="22" w:name="_Hlk65143709"/>
      <w:r w:rsidRPr="00BE5721">
        <w:rPr>
          <w:rFonts w:eastAsia="Arial"/>
          <w:color w:val="000000"/>
          <w:u w:color="000000"/>
          <w:bdr w:val="nil"/>
        </w:rPr>
        <w:t xml:space="preserve">Le </w:t>
      </w:r>
      <w:r w:rsidR="00BE1723" w:rsidRPr="00BE5721">
        <w:rPr>
          <w:rFonts w:eastAsia="Arial"/>
          <w:color w:val="000000"/>
          <w:u w:color="000000"/>
          <w:bdr w:val="nil"/>
        </w:rPr>
        <w:t xml:space="preserve">Titulaire </w:t>
      </w:r>
      <w:r w:rsidRPr="00BE5721">
        <w:rPr>
          <w:rFonts w:eastAsia="Arial"/>
          <w:color w:val="000000"/>
          <w:u w:color="000000"/>
          <w:bdr w:val="nil"/>
        </w:rPr>
        <w:t xml:space="preserve">aura en charge la définition de l’iconographie de chaque support. </w:t>
      </w:r>
    </w:p>
    <w:p w14:paraId="16206C6A" w14:textId="77777777" w:rsidR="00CA2DED" w:rsidRPr="00BE5721" w:rsidRDefault="00CA2DED" w:rsidP="00CA2DED">
      <w:pPr>
        <w:rPr>
          <w:rFonts w:eastAsia="Arial"/>
          <w:color w:val="000000"/>
          <w:u w:color="000000"/>
          <w:bdr w:val="nil"/>
        </w:rPr>
      </w:pPr>
      <w:r w:rsidRPr="00BE5721">
        <w:rPr>
          <w:rFonts w:eastAsia="Arial"/>
          <w:color w:val="000000"/>
          <w:u w:color="000000"/>
          <w:bdr w:val="nil"/>
        </w:rPr>
        <w:t xml:space="preserve">L’iconographie est composée principalement de photogrammes provenant du film. L’utilisation des photogrammes est préalablement négociée par le CNC pour chaque nouveau film intégré dans le dispositif. Le prestataire ne devra pas s’acquitter de droits sur ces clichés. </w:t>
      </w:r>
    </w:p>
    <w:p w14:paraId="75F5D51B" w14:textId="7BD4DAA1" w:rsidR="00323C88" w:rsidRPr="00BE5721" w:rsidRDefault="00323C88" w:rsidP="00C8611E">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Les éléments iconographiques sont négociés pour chaque film et pour l’ensemble des supports. Chaque élément iconographique peut donc être utilisé sur différents supports</w:t>
      </w:r>
      <w:r w:rsidR="00C0065F" w:rsidRPr="00BE5721">
        <w:rPr>
          <w:rFonts w:eastAsia="Arial"/>
          <w:color w:val="000000"/>
          <w:u w:color="000000"/>
          <w:bdr w:val="nil"/>
        </w:rPr>
        <w:t xml:space="preserve"> (tel qu’un dossier enseignant, une fiche élève et une « fiche Film »)</w:t>
      </w:r>
      <w:r w:rsidRPr="00BE5721">
        <w:rPr>
          <w:rFonts w:eastAsia="Arial"/>
          <w:color w:val="000000"/>
          <w:u w:color="000000"/>
          <w:bdr w:val="nil"/>
        </w:rPr>
        <w:t xml:space="preserve">. </w:t>
      </w:r>
    </w:p>
    <w:p w14:paraId="74EBD966" w14:textId="2D14881A" w:rsidR="00CA2DED" w:rsidRPr="00BE5721" w:rsidRDefault="00CA2DED" w:rsidP="00CA2DED">
      <w:pPr>
        <w:rPr>
          <w:rFonts w:eastAsia="Arial"/>
          <w:color w:val="000000"/>
          <w:u w:color="000000"/>
          <w:bdr w:val="nil"/>
        </w:rPr>
      </w:pPr>
      <w:r w:rsidRPr="00BE5721">
        <w:rPr>
          <w:rFonts w:eastAsia="Arial"/>
          <w:color w:val="000000"/>
          <w:u w:color="000000"/>
          <w:bdr w:val="nil"/>
        </w:rPr>
        <w:t xml:space="preserve">D’autres illustrations pourront être utilisées sur les supports. Dans ce cas, le </w:t>
      </w:r>
      <w:r w:rsidR="00D30EE1">
        <w:rPr>
          <w:rFonts w:eastAsia="Arial"/>
          <w:color w:val="000000"/>
          <w:u w:color="000000"/>
          <w:bdr w:val="nil"/>
        </w:rPr>
        <w:t>T</w:t>
      </w:r>
      <w:r w:rsidR="00D30EE1" w:rsidRPr="00BE5721">
        <w:rPr>
          <w:rFonts w:eastAsia="Arial"/>
          <w:color w:val="000000"/>
          <w:u w:color="000000"/>
          <w:bdr w:val="nil"/>
        </w:rPr>
        <w:t xml:space="preserve">itulaire </w:t>
      </w:r>
      <w:r w:rsidRPr="00BE5721">
        <w:rPr>
          <w:rFonts w:eastAsia="Arial"/>
          <w:color w:val="000000"/>
          <w:u w:color="000000"/>
          <w:bdr w:val="nil"/>
        </w:rPr>
        <w:t xml:space="preserve">se charge de négocier les droits de toutes les autres illustrations pour chaque film (environ 15 clichés/crédits photographiques par film). </w:t>
      </w:r>
    </w:p>
    <w:p w14:paraId="79426AFB" w14:textId="77777777" w:rsidR="00CA2DED" w:rsidRPr="00BE5721" w:rsidRDefault="00CA2DED" w:rsidP="00CA2DED">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Pour chaque titre, la recherche iconographique concernera au maximum 100 documents iconographiques, répartis en fonction des supports de la manière suivante :  </w:t>
      </w:r>
    </w:p>
    <w:p w14:paraId="2D7EB70C" w14:textId="6162E635" w:rsidR="00DD2EFA" w:rsidRPr="00BE5721" w:rsidRDefault="00CA2DED" w:rsidP="00E03C56">
      <w:pPr>
        <w:pStyle w:val="Paragraphedeliste"/>
        <w:widowControl w:val="0"/>
        <w:numPr>
          <w:ilvl w:val="0"/>
          <w:numId w:val="13"/>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bCs/>
          <w:color w:val="000000"/>
          <w:u w:color="000000"/>
          <w:bdr w:val="nil"/>
        </w:rPr>
        <w:t>Le dossier enseignant</w:t>
      </w:r>
      <w:r w:rsidR="00DD2EFA" w:rsidRPr="00BE5721">
        <w:rPr>
          <w:rFonts w:eastAsia="Arial"/>
          <w:color w:val="000000"/>
          <w:u w:color="000000"/>
          <w:bdr w:val="nil"/>
        </w:rPr>
        <w:t>, nombre de documents iconographiques par film (photogrammes du film et documents en rapport avec l’œuvre ou le réalisateur notamment des clichés photographiques) :</w:t>
      </w:r>
    </w:p>
    <w:p w14:paraId="040F1978" w14:textId="3AE59691" w:rsidR="00CA2DED" w:rsidRPr="00BE5721" w:rsidRDefault="00DD2EFA" w:rsidP="00E03C56">
      <w:pPr>
        <w:pStyle w:val="Paragraphedeliste"/>
        <w:widowControl w:val="0"/>
        <w:numPr>
          <w:ilvl w:val="1"/>
          <w:numId w:val="13"/>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bCs/>
          <w:color w:val="000000"/>
          <w:u w:color="000000"/>
          <w:bdr w:val="nil"/>
        </w:rPr>
        <w:t>Version classique :</w:t>
      </w:r>
      <w:r w:rsidR="00CA2DED" w:rsidRPr="00BE5721">
        <w:rPr>
          <w:rFonts w:eastAsia="Arial"/>
          <w:color w:val="000000"/>
          <w:u w:color="000000"/>
          <w:bdr w:val="nil"/>
        </w:rPr>
        <w:t xml:space="preserve"> </w:t>
      </w:r>
      <w:r w:rsidR="00C0065F" w:rsidRPr="00BE5721">
        <w:rPr>
          <w:rFonts w:eastAsia="Arial"/>
          <w:color w:val="000000"/>
          <w:u w:color="000000"/>
          <w:bdr w:val="nil"/>
        </w:rPr>
        <w:t>50</w:t>
      </w:r>
      <w:r w:rsidR="00CA2DED" w:rsidRPr="00BE5721">
        <w:rPr>
          <w:rFonts w:eastAsia="Arial"/>
          <w:color w:val="000000"/>
          <w:u w:color="000000"/>
          <w:bdr w:val="nil"/>
        </w:rPr>
        <w:t xml:space="preserve"> à </w:t>
      </w:r>
      <w:r w:rsidR="00C0065F" w:rsidRPr="00BE5721">
        <w:rPr>
          <w:rFonts w:eastAsia="Arial"/>
          <w:color w:val="000000"/>
          <w:u w:color="000000"/>
          <w:bdr w:val="nil"/>
        </w:rPr>
        <w:t>7</w:t>
      </w:r>
      <w:r w:rsidR="00CA2DED" w:rsidRPr="00BE5721">
        <w:rPr>
          <w:rFonts w:eastAsia="Arial"/>
          <w:color w:val="000000"/>
          <w:u w:color="000000"/>
          <w:bdr w:val="nil"/>
        </w:rPr>
        <w:t xml:space="preserve">0 </w:t>
      </w:r>
    </w:p>
    <w:p w14:paraId="09B47E8C" w14:textId="7D49177F" w:rsidR="00DD2EFA" w:rsidRPr="00BE5721" w:rsidRDefault="00DD2EFA" w:rsidP="00E03C56">
      <w:pPr>
        <w:pStyle w:val="Paragraphedeliste"/>
        <w:widowControl w:val="0"/>
        <w:numPr>
          <w:ilvl w:val="1"/>
          <w:numId w:val="13"/>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bCs/>
          <w:color w:val="000000"/>
          <w:u w:color="000000"/>
          <w:bdr w:val="nil"/>
        </w:rPr>
        <w:t>Version alternative :</w:t>
      </w:r>
      <w:r w:rsidRPr="00BE5721">
        <w:rPr>
          <w:rFonts w:eastAsia="Arial"/>
          <w:color w:val="000000"/>
          <w:u w:color="000000"/>
          <w:bdr w:val="nil"/>
        </w:rPr>
        <w:t xml:space="preserve"> </w:t>
      </w:r>
      <w:r w:rsidR="00D97491" w:rsidRPr="00BE5721">
        <w:rPr>
          <w:rFonts w:eastAsia="Arial"/>
          <w:color w:val="000000"/>
          <w:u w:color="000000"/>
          <w:bdr w:val="nil"/>
        </w:rPr>
        <w:t>4</w:t>
      </w:r>
      <w:r w:rsidRPr="00BE5721">
        <w:rPr>
          <w:rFonts w:eastAsia="Arial"/>
          <w:color w:val="000000"/>
          <w:u w:color="000000"/>
          <w:bdr w:val="nil"/>
        </w:rPr>
        <w:t>5 à 65</w:t>
      </w:r>
    </w:p>
    <w:p w14:paraId="5250D4DA" w14:textId="35D541DF" w:rsidR="00CA2DED" w:rsidRPr="00BE5721" w:rsidRDefault="00CA2DED" w:rsidP="00E03C56">
      <w:pPr>
        <w:pStyle w:val="Paragraphedeliste"/>
        <w:widowControl w:val="0"/>
        <w:numPr>
          <w:ilvl w:val="0"/>
          <w:numId w:val="13"/>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bCs/>
          <w:color w:val="000000"/>
          <w:u w:color="000000"/>
          <w:bdr w:val="nil"/>
        </w:rPr>
        <w:t>La fiche élève</w:t>
      </w:r>
      <w:r w:rsidR="00DD2EFA" w:rsidRPr="00BE5721">
        <w:rPr>
          <w:rFonts w:eastAsia="Arial"/>
          <w:color w:val="000000"/>
          <w:u w:color="000000"/>
          <w:bdr w:val="nil"/>
        </w:rPr>
        <w:t xml:space="preserve">, </w:t>
      </w:r>
      <w:r w:rsidRPr="00BE5721">
        <w:rPr>
          <w:rFonts w:eastAsia="Arial"/>
          <w:color w:val="000000"/>
          <w:u w:color="000000"/>
          <w:bdr w:val="nil"/>
        </w:rPr>
        <w:t xml:space="preserve">documents iconographiques incluant obligatoirement l'affiche </w:t>
      </w:r>
      <w:r w:rsidR="00BE1723" w:rsidRPr="00BE5721">
        <w:rPr>
          <w:rFonts w:eastAsia="Arial"/>
          <w:color w:val="000000"/>
          <w:u w:color="000000"/>
          <w:bdr w:val="nil"/>
        </w:rPr>
        <w:t>de la</w:t>
      </w:r>
      <w:r w:rsidRPr="00BE5721">
        <w:rPr>
          <w:rFonts w:eastAsia="Arial"/>
          <w:color w:val="000000"/>
          <w:u w:color="000000"/>
          <w:bdr w:val="nil"/>
        </w:rPr>
        <w:t xml:space="preserve"> sortie</w:t>
      </w:r>
      <w:r w:rsidR="00BE1723" w:rsidRPr="00BE5721">
        <w:rPr>
          <w:rFonts w:eastAsia="Arial"/>
          <w:color w:val="000000"/>
          <w:u w:color="000000"/>
          <w:bdr w:val="nil"/>
        </w:rPr>
        <w:t xml:space="preserve"> française du film</w:t>
      </w:r>
      <w:r w:rsidRPr="00BE5721">
        <w:rPr>
          <w:rFonts w:eastAsia="Arial"/>
          <w:color w:val="000000"/>
          <w:u w:color="000000"/>
          <w:bdr w:val="nil"/>
        </w:rPr>
        <w:t xml:space="preserve"> lors de son exploitation commerciale</w:t>
      </w:r>
      <w:r w:rsidR="00DD2EFA" w:rsidRPr="00BE5721">
        <w:rPr>
          <w:rFonts w:eastAsia="Arial"/>
          <w:color w:val="000000"/>
          <w:u w:color="000000"/>
          <w:bdr w:val="nil"/>
        </w:rPr>
        <w:t> :</w:t>
      </w:r>
    </w:p>
    <w:p w14:paraId="66DBF63E" w14:textId="1A4E08C7" w:rsidR="00DD2EFA" w:rsidRPr="00BE5721" w:rsidRDefault="00DD2EFA" w:rsidP="00E03C56">
      <w:pPr>
        <w:pStyle w:val="Paragraphedeliste"/>
        <w:widowControl w:val="0"/>
        <w:numPr>
          <w:ilvl w:val="1"/>
          <w:numId w:val="13"/>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bCs/>
          <w:color w:val="000000"/>
          <w:u w:color="000000"/>
          <w:bdr w:val="nil"/>
        </w:rPr>
        <w:t xml:space="preserve">Version classique : </w:t>
      </w:r>
      <w:r w:rsidRPr="00BE5721">
        <w:rPr>
          <w:rFonts w:eastAsia="Arial"/>
          <w:color w:val="000000"/>
          <w:u w:color="000000"/>
          <w:bdr w:val="nil"/>
        </w:rPr>
        <w:t>15 à 20</w:t>
      </w:r>
    </w:p>
    <w:p w14:paraId="048CAFFC" w14:textId="7611D9F8" w:rsidR="00DD2EFA" w:rsidRPr="00BE5721" w:rsidRDefault="00DD2EFA" w:rsidP="00E03C56">
      <w:pPr>
        <w:pStyle w:val="Paragraphedeliste"/>
        <w:widowControl w:val="0"/>
        <w:numPr>
          <w:ilvl w:val="1"/>
          <w:numId w:val="13"/>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bCs/>
          <w:color w:val="000000"/>
          <w:u w:color="000000"/>
          <w:bdr w:val="nil"/>
        </w:rPr>
        <w:t xml:space="preserve">Version alternative : </w:t>
      </w:r>
      <w:r w:rsidRPr="00BE5721">
        <w:rPr>
          <w:rFonts w:eastAsia="Arial"/>
          <w:color w:val="000000"/>
          <w:u w:color="000000"/>
          <w:bdr w:val="nil"/>
        </w:rPr>
        <w:t>12 à 16</w:t>
      </w:r>
    </w:p>
    <w:p w14:paraId="02029B3F" w14:textId="6C264DA0" w:rsidR="00CA2DED" w:rsidRPr="00BE5721" w:rsidRDefault="00CA2DED" w:rsidP="00E03C56">
      <w:pPr>
        <w:pStyle w:val="Paragraphedeliste"/>
        <w:widowControl w:val="0"/>
        <w:numPr>
          <w:ilvl w:val="0"/>
          <w:numId w:val="13"/>
        </w:numPr>
        <w:pBdr>
          <w:top w:val="nil"/>
          <w:left w:val="nil"/>
          <w:bottom w:val="nil"/>
          <w:right w:val="nil"/>
          <w:between w:val="nil"/>
          <w:bar w:val="nil"/>
        </w:pBdr>
        <w:tabs>
          <w:tab w:val="left" w:pos="851"/>
          <w:tab w:val="left" w:pos="1560"/>
          <w:tab w:val="left" w:pos="2269"/>
        </w:tabs>
        <w:spacing w:before="60" w:after="60" w:line="240" w:lineRule="auto"/>
        <w:ind w:left="714" w:hanging="357"/>
        <w:rPr>
          <w:rFonts w:eastAsia="Arial"/>
          <w:color w:val="000000"/>
          <w:u w:color="000000"/>
          <w:bdr w:val="nil"/>
        </w:rPr>
      </w:pPr>
      <w:r w:rsidRPr="00BE5721">
        <w:rPr>
          <w:rFonts w:eastAsia="Arial"/>
          <w:b/>
          <w:bCs/>
          <w:color w:val="000000"/>
          <w:u w:color="000000"/>
          <w:bdr w:val="nil"/>
        </w:rPr>
        <w:t>L’affiche du film </w:t>
      </w:r>
      <w:r w:rsidRPr="00BE5721">
        <w:rPr>
          <w:rFonts w:eastAsia="Arial"/>
          <w:color w:val="000000"/>
          <w:u w:color="000000"/>
          <w:bdr w:val="nil"/>
        </w:rPr>
        <w:t>: comporte uniquement l’image de l’affiche française utilisée lors de l’exploitation cinématographique du film</w:t>
      </w:r>
      <w:r w:rsidR="009A4B91" w:rsidRPr="00BE5721">
        <w:rPr>
          <w:rFonts w:eastAsia="Arial"/>
          <w:color w:val="000000"/>
          <w:u w:color="000000"/>
          <w:bdr w:val="nil"/>
        </w:rPr>
        <w:t xml:space="preserve"> </w:t>
      </w:r>
      <w:r w:rsidRPr="00BE5721">
        <w:rPr>
          <w:rFonts w:eastAsia="Arial"/>
          <w:color w:val="000000"/>
          <w:u w:color="000000"/>
          <w:bdr w:val="nil"/>
        </w:rPr>
        <w:t>(cette recherche iconographique est incluse dans la recherche iconographique de la fiche élève).</w:t>
      </w:r>
    </w:p>
    <w:p w14:paraId="390A7084" w14:textId="77777777" w:rsidR="00CA2DED" w:rsidRPr="00BE5721" w:rsidRDefault="00CA2DED" w:rsidP="00CA2DED">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Les fichiers informatiques comprenant les éléments iconographiques transmis devront être de haute résolution, permettant une bonne qualité d’impression de l’iconographie et de projection éventuelle en classe.</w:t>
      </w:r>
    </w:p>
    <w:p w14:paraId="078065FB" w14:textId="24E6B487" w:rsidR="00F73AA1" w:rsidRPr="00BE5721" w:rsidRDefault="00F73AA1" w:rsidP="00E03C56">
      <w:pPr>
        <w:pStyle w:val="Titre4"/>
        <w:numPr>
          <w:ilvl w:val="3"/>
          <w:numId w:val="30"/>
        </w:numPr>
        <w:rPr>
          <w:rStyle w:val="lev"/>
          <w:b/>
          <w:bCs w:val="0"/>
        </w:rPr>
      </w:pPr>
      <w:bookmarkStart w:id="23" w:name="_Toc201830643"/>
      <w:r w:rsidRPr="00BE5721">
        <w:rPr>
          <w:rStyle w:val="lev"/>
          <w:b/>
          <w:bCs w:val="0"/>
        </w:rPr>
        <w:t>Accessibilité de l’iconographie</w:t>
      </w:r>
      <w:r w:rsidR="00DA1361">
        <w:rPr>
          <w:rStyle w:val="lev"/>
          <w:b/>
          <w:bCs w:val="0"/>
        </w:rPr>
        <w:t xml:space="preserve"> – texte alternatif balise </w:t>
      </w:r>
      <w:r w:rsidR="00934CD3">
        <w:rPr>
          <w:rStyle w:val="lev"/>
          <w:b/>
          <w:bCs w:val="0"/>
        </w:rPr>
        <w:t>« </w:t>
      </w:r>
      <w:r w:rsidR="00DA1361">
        <w:rPr>
          <w:rStyle w:val="lev"/>
          <w:b/>
          <w:bCs w:val="0"/>
        </w:rPr>
        <w:t>alt</w:t>
      </w:r>
      <w:r w:rsidR="00934CD3">
        <w:rPr>
          <w:rStyle w:val="lev"/>
          <w:b/>
          <w:bCs w:val="0"/>
        </w:rPr>
        <w:t> »</w:t>
      </w:r>
      <w:bookmarkEnd w:id="23"/>
    </w:p>
    <w:p w14:paraId="6DC86FF7" w14:textId="2D92022C" w:rsidR="00F64537" w:rsidRPr="00BE5721" w:rsidRDefault="00F64537" w:rsidP="00F6453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Dans le cadre de sa politique d’inclusion, le CNC souhaite que les ressources pédagogiques produites dans le présent marché soient accessibles à l’ensemble des publics, </w:t>
      </w:r>
      <w:r w:rsidR="00371E70" w:rsidRPr="00BE5721">
        <w:rPr>
          <w:rFonts w:eastAsia="Arial"/>
          <w:color w:val="000000"/>
          <w:u w:color="000000"/>
          <w:bdr w:val="nil"/>
        </w:rPr>
        <w:t xml:space="preserve">notamment </w:t>
      </w:r>
      <w:r w:rsidRPr="00BE5721">
        <w:rPr>
          <w:rFonts w:eastAsia="Arial"/>
          <w:color w:val="000000"/>
          <w:u w:color="000000"/>
          <w:bdr w:val="nil"/>
        </w:rPr>
        <w:t>aux personnes en situation de handicap visuel.</w:t>
      </w:r>
    </w:p>
    <w:p w14:paraId="0F4C0BF8" w14:textId="07B60E69" w:rsidR="00F64537" w:rsidRPr="00BE5721" w:rsidRDefault="00F64537" w:rsidP="00371E70">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lastRenderedPageBreak/>
        <w:t>A ce titre</w:t>
      </w:r>
      <w:r w:rsidR="00371E70" w:rsidRPr="00BE5721">
        <w:rPr>
          <w:rFonts w:eastAsia="Arial"/>
          <w:color w:val="000000"/>
          <w:u w:color="000000"/>
          <w:bdr w:val="nil"/>
        </w:rPr>
        <w:t>,</w:t>
      </w:r>
      <w:r w:rsidRPr="00BE5721">
        <w:rPr>
          <w:rFonts w:eastAsia="Arial"/>
          <w:color w:val="000000"/>
          <w:u w:color="000000"/>
          <w:bdr w:val="nil"/>
        </w:rPr>
        <w:t xml:space="preserve"> toute image, illustration ou photogramme </w:t>
      </w:r>
      <w:r w:rsidR="00371E70" w:rsidRPr="00BE5721">
        <w:rPr>
          <w:rFonts w:eastAsia="Arial"/>
          <w:color w:val="000000"/>
          <w:u w:color="000000"/>
          <w:bdr w:val="nil"/>
        </w:rPr>
        <w:t>doit</w:t>
      </w:r>
      <w:r w:rsidRPr="00BE5721">
        <w:rPr>
          <w:rFonts w:eastAsia="Arial"/>
          <w:color w:val="000000"/>
          <w:u w:color="000000"/>
          <w:bdr w:val="nil"/>
        </w:rPr>
        <w:t xml:space="preserve"> être </w:t>
      </w:r>
      <w:r w:rsidR="00371E70" w:rsidRPr="00BE5721">
        <w:rPr>
          <w:rFonts w:eastAsia="Arial"/>
          <w:color w:val="000000"/>
          <w:u w:color="000000"/>
          <w:bdr w:val="nil"/>
        </w:rPr>
        <w:t>a</w:t>
      </w:r>
      <w:r w:rsidRPr="00BE5721">
        <w:rPr>
          <w:rFonts w:eastAsia="Arial"/>
          <w:color w:val="000000"/>
          <w:u w:color="000000"/>
          <w:bdr w:val="nil"/>
        </w:rPr>
        <w:t xml:space="preserve">ccompagné d’un texte </w:t>
      </w:r>
      <w:r w:rsidR="00402646">
        <w:rPr>
          <w:rFonts w:eastAsia="Arial"/>
          <w:color w:val="000000"/>
          <w:u w:color="000000"/>
          <w:bdr w:val="nil"/>
        </w:rPr>
        <w:t xml:space="preserve">alternatif </w:t>
      </w:r>
      <w:r w:rsidR="00DA300D">
        <w:rPr>
          <w:rFonts w:eastAsia="Arial"/>
          <w:color w:val="000000"/>
          <w:u w:color="000000"/>
          <w:bdr w:val="nil"/>
        </w:rPr>
        <w:t xml:space="preserve">correspondant à la </w:t>
      </w:r>
      <w:r w:rsidR="00402646" w:rsidRPr="00402646">
        <w:rPr>
          <w:rFonts w:eastAsia="Arial"/>
          <w:color w:val="000000"/>
          <w:u w:color="000000"/>
          <w:bdr w:val="nil"/>
        </w:rPr>
        <w:t>description textuelle attribu</w:t>
      </w:r>
      <w:r w:rsidR="00DA300D">
        <w:rPr>
          <w:rFonts w:eastAsia="Arial"/>
          <w:color w:val="000000"/>
          <w:u w:color="000000"/>
          <w:bdr w:val="nil"/>
        </w:rPr>
        <w:t>ée</w:t>
      </w:r>
      <w:r w:rsidR="00402646" w:rsidRPr="00402646">
        <w:rPr>
          <w:rFonts w:eastAsia="Arial"/>
          <w:color w:val="000000"/>
          <w:u w:color="000000"/>
          <w:bdr w:val="nil"/>
        </w:rPr>
        <w:t xml:space="preserve"> à </w:t>
      </w:r>
      <w:r w:rsidR="00DA300D">
        <w:rPr>
          <w:rFonts w:eastAsia="Arial"/>
          <w:color w:val="000000"/>
          <w:u w:color="000000"/>
          <w:bdr w:val="nil"/>
        </w:rPr>
        <w:t>l’</w:t>
      </w:r>
      <w:r w:rsidR="00402646" w:rsidRPr="00402646">
        <w:rPr>
          <w:rFonts w:eastAsia="Arial"/>
          <w:color w:val="000000"/>
          <w:u w:color="000000"/>
          <w:bdr w:val="nil"/>
        </w:rPr>
        <w:t>image</w:t>
      </w:r>
      <w:r w:rsidR="00371E70" w:rsidRPr="00BE5721">
        <w:rPr>
          <w:rFonts w:eastAsia="Arial"/>
          <w:color w:val="000000"/>
          <w:u w:color="000000"/>
          <w:bdr w:val="nil"/>
        </w:rPr>
        <w:t>,</w:t>
      </w:r>
      <w:r w:rsidRPr="00BE5721">
        <w:rPr>
          <w:rFonts w:eastAsia="Arial"/>
          <w:color w:val="000000"/>
          <w:u w:color="000000"/>
          <w:bdr w:val="nil"/>
        </w:rPr>
        <w:t xml:space="preserve"> rédigé dans un style clair, descriptif et informatif</w:t>
      </w:r>
      <w:r w:rsidR="009F1DA9" w:rsidRPr="00BE5721">
        <w:rPr>
          <w:rFonts w:eastAsia="Arial"/>
          <w:color w:val="000000"/>
          <w:u w:color="000000"/>
          <w:bdr w:val="nil"/>
        </w:rPr>
        <w:t xml:space="preserve"> et en cohérence avec le</w:t>
      </w:r>
      <w:r w:rsidR="00371E70" w:rsidRPr="00BE5721">
        <w:rPr>
          <w:rFonts w:eastAsia="Arial"/>
          <w:color w:val="000000"/>
          <w:u w:color="000000"/>
          <w:bdr w:val="nil"/>
        </w:rPr>
        <w:t xml:space="preserve"> contenu associé</w:t>
      </w:r>
      <w:r w:rsidR="00F800E2" w:rsidRPr="00BE5721">
        <w:rPr>
          <w:rFonts w:eastAsia="Arial"/>
          <w:color w:val="000000"/>
          <w:u w:color="000000"/>
          <w:bdr w:val="nil"/>
        </w:rPr>
        <w:t>.</w:t>
      </w:r>
    </w:p>
    <w:p w14:paraId="00CA7C2C" w14:textId="51A004C8" w:rsidR="00DC4EFA" w:rsidRPr="00BE5721" w:rsidRDefault="00850186" w:rsidP="00F6453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Les éléments sont à </w:t>
      </w:r>
      <w:r w:rsidR="003E64DB">
        <w:rPr>
          <w:rFonts w:eastAsia="Arial"/>
          <w:color w:val="000000"/>
          <w:u w:color="000000"/>
          <w:bdr w:val="nil"/>
        </w:rPr>
        <w:t>intégrer sur l</w:t>
      </w:r>
      <w:r w:rsidR="00963A38">
        <w:rPr>
          <w:rFonts w:eastAsia="Arial"/>
          <w:color w:val="000000"/>
          <w:u w:color="000000"/>
          <w:bdr w:val="nil"/>
        </w:rPr>
        <w:t xml:space="preserve">es </w:t>
      </w:r>
      <w:r w:rsidR="003E64DB">
        <w:rPr>
          <w:rFonts w:eastAsia="Arial"/>
          <w:color w:val="000000"/>
          <w:u w:color="000000"/>
          <w:bdr w:val="nil"/>
        </w:rPr>
        <w:t>image</w:t>
      </w:r>
      <w:r w:rsidR="008E2F1B">
        <w:rPr>
          <w:rFonts w:eastAsia="Arial"/>
          <w:color w:val="000000"/>
          <w:u w:color="000000"/>
          <w:bdr w:val="nil"/>
        </w:rPr>
        <w:t>s</w:t>
      </w:r>
      <w:r w:rsidR="003E64DB">
        <w:rPr>
          <w:rFonts w:eastAsia="Arial"/>
          <w:color w:val="000000"/>
          <w:u w:color="000000"/>
          <w:bdr w:val="nil"/>
        </w:rPr>
        <w:t xml:space="preserve"> dans le back office</w:t>
      </w:r>
      <w:r w:rsidR="008E2F1B">
        <w:rPr>
          <w:rFonts w:eastAsia="Arial"/>
          <w:color w:val="000000"/>
          <w:u w:color="000000"/>
          <w:bdr w:val="nil"/>
        </w:rPr>
        <w:t xml:space="preserve"> </w:t>
      </w:r>
      <w:r w:rsidR="00DC4EFA">
        <w:rPr>
          <w:rFonts w:eastAsia="Arial"/>
          <w:color w:val="000000"/>
          <w:u w:color="000000"/>
          <w:bdr w:val="nil"/>
        </w:rPr>
        <w:t>du futur site EI.</w:t>
      </w:r>
      <w:r w:rsidRPr="00BE5721">
        <w:rPr>
          <w:rFonts w:eastAsia="Arial"/>
          <w:color w:val="000000"/>
          <w:u w:color="000000"/>
          <w:bdr w:val="nil"/>
        </w:rPr>
        <w:t xml:space="preserve"> </w:t>
      </w:r>
    </w:p>
    <w:p w14:paraId="69ED291F" w14:textId="2DADDC54" w:rsidR="00506F79" w:rsidRPr="00BE5721" w:rsidRDefault="00506F79" w:rsidP="00F6453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La rédaction de ces éléments est incluse dans les UO 2.1 à 2.4.</w:t>
      </w:r>
    </w:p>
    <w:p w14:paraId="608B4D5F" w14:textId="62681B7B" w:rsidR="00CA2DED" w:rsidRPr="00BE5721" w:rsidRDefault="00CA2DED" w:rsidP="00D64636">
      <w:pPr>
        <w:pStyle w:val="Titre3"/>
        <w:rPr>
          <w:rFonts w:eastAsia="Arial"/>
          <w:u w:color="000000"/>
          <w:bdr w:val="nil"/>
        </w:rPr>
      </w:pPr>
      <w:bookmarkStart w:id="24" w:name="_Toc201830644"/>
      <w:bookmarkEnd w:id="22"/>
      <w:r w:rsidRPr="00BE5721">
        <w:rPr>
          <w:rFonts w:eastAsia="Arial"/>
          <w:u w:color="000000"/>
          <w:bdr w:val="nil"/>
        </w:rPr>
        <w:t xml:space="preserve">Coordination </w:t>
      </w:r>
      <w:r w:rsidR="00D64636" w:rsidRPr="00BE5721">
        <w:rPr>
          <w:rFonts w:eastAsia="Arial"/>
          <w:u w:color="000000"/>
          <w:bdr w:val="nil"/>
        </w:rPr>
        <w:t>éditoriale</w:t>
      </w:r>
      <w:bookmarkEnd w:id="24"/>
    </w:p>
    <w:p w14:paraId="5B24290D" w14:textId="77777777" w:rsidR="00CA2DED" w:rsidRPr="00BE5721" w:rsidRDefault="00CA2DED" w:rsidP="00CA2DED">
      <w:pPr>
        <w:pBdr>
          <w:top w:val="nil"/>
          <w:left w:val="nil"/>
          <w:bottom w:val="nil"/>
          <w:right w:val="nil"/>
          <w:between w:val="nil"/>
          <w:bar w:val="nil"/>
        </w:pBdr>
        <w:tabs>
          <w:tab w:val="left" w:pos="851"/>
          <w:tab w:val="left" w:pos="1560"/>
          <w:tab w:val="left" w:pos="2269"/>
        </w:tabs>
      </w:pPr>
      <w:r w:rsidRPr="00BE5721">
        <w:t xml:space="preserve">Une fois la rédaction et la définition de l’iconographie terminée, le titulaire devra, pour l’ensemble des supports : </w:t>
      </w:r>
    </w:p>
    <w:p w14:paraId="1547B503" w14:textId="77777777" w:rsidR="00CA2DED" w:rsidRPr="00BE5721" w:rsidRDefault="00CA2DED"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b/>
        </w:rPr>
        <w:t xml:space="preserve">Procéder à la relecture des textes et des documents </w:t>
      </w:r>
      <w:r w:rsidRPr="00BE5721">
        <w:rPr>
          <w:rFonts w:eastAsia="Arial"/>
          <w:b/>
          <w:color w:val="000000"/>
          <w:u w:color="000000"/>
          <w:bdr w:val="nil"/>
        </w:rPr>
        <w:t>iconographiques</w:t>
      </w:r>
      <w:r w:rsidRPr="00BE5721">
        <w:rPr>
          <w:rFonts w:eastAsia="Arial"/>
          <w:color w:val="000000"/>
          <w:u w:color="000000"/>
          <w:bdr w:val="nil"/>
        </w:rPr>
        <w:t xml:space="preserve"> ; </w:t>
      </w:r>
    </w:p>
    <w:p w14:paraId="7AF7ED08" w14:textId="7A83C4FF" w:rsidR="00CA2DED" w:rsidRPr="00BE5721" w:rsidRDefault="00CA2DED" w:rsidP="00CA2DED">
      <w:pPr>
        <w:pStyle w:val="Paragraphedeliste"/>
        <w:pBdr>
          <w:top w:val="nil"/>
          <w:left w:val="nil"/>
          <w:bottom w:val="nil"/>
          <w:right w:val="nil"/>
          <w:between w:val="nil"/>
          <w:bar w:val="nil"/>
        </w:pBdr>
        <w:tabs>
          <w:tab w:val="left" w:pos="851"/>
          <w:tab w:val="left" w:pos="1560"/>
          <w:tab w:val="left" w:pos="2269"/>
        </w:tabs>
        <w:ind w:left="720"/>
        <w:rPr>
          <w:rFonts w:eastAsia="Arial"/>
          <w:u w:color="000000"/>
          <w:bdr w:val="nil"/>
        </w:rPr>
      </w:pPr>
      <w:r w:rsidRPr="00BE5721">
        <w:rPr>
          <w:rFonts w:eastAsia="Arial"/>
          <w:color w:val="000000"/>
          <w:u w:color="000000"/>
          <w:bdr w:val="nil"/>
        </w:rPr>
        <w:t xml:space="preserve">Le Titulaire centralise le travail de rédaction afin de s’assurer que la ligne éditoriale définie par le CNC soit respectée et déclinée </w:t>
      </w:r>
      <w:r w:rsidR="005436B7" w:rsidRPr="00BE5721">
        <w:rPr>
          <w:rFonts w:eastAsia="Arial"/>
          <w:color w:val="000000"/>
          <w:u w:color="000000"/>
          <w:bdr w:val="nil"/>
        </w:rPr>
        <w:t xml:space="preserve">de manière harmonisée </w:t>
      </w:r>
      <w:r w:rsidRPr="00BE5721">
        <w:rPr>
          <w:rFonts w:eastAsia="Arial"/>
          <w:color w:val="000000"/>
          <w:u w:color="000000"/>
          <w:bdr w:val="nil"/>
        </w:rPr>
        <w:t>sur l’ensemble des supports. A ce titre, il supervise et coordonne les diff</w:t>
      </w:r>
      <w:r w:rsidRPr="00BE5721">
        <w:rPr>
          <w:rFonts w:eastAsia="Arial"/>
          <w:u w:color="000000"/>
          <w:bdr w:val="nil"/>
        </w:rPr>
        <w:t>érents auteurs dans la rédaction des supports.</w:t>
      </w:r>
    </w:p>
    <w:p w14:paraId="144D4DE9" w14:textId="514CCBD2" w:rsidR="00CA2DED" w:rsidRPr="00BE5721" w:rsidRDefault="00CA2DED" w:rsidP="00CA2DED">
      <w:pPr>
        <w:pStyle w:val="Paragraphedeliste"/>
        <w:pBdr>
          <w:top w:val="nil"/>
          <w:left w:val="nil"/>
          <w:bottom w:val="nil"/>
          <w:right w:val="nil"/>
          <w:between w:val="nil"/>
          <w:bar w:val="nil"/>
        </w:pBdr>
        <w:tabs>
          <w:tab w:val="left" w:pos="851"/>
          <w:tab w:val="left" w:pos="1560"/>
          <w:tab w:val="left" w:pos="2269"/>
        </w:tabs>
        <w:ind w:left="720"/>
        <w:rPr>
          <w:rFonts w:eastAsia="Arial"/>
          <w:u w:color="000000"/>
          <w:bdr w:val="nil"/>
        </w:rPr>
      </w:pPr>
      <w:r w:rsidRPr="00BE5721">
        <w:rPr>
          <w:rFonts w:eastAsia="Arial"/>
          <w:u w:color="000000"/>
          <w:bdr w:val="nil"/>
        </w:rPr>
        <w:t xml:space="preserve">A la notification du marché, une réunion </w:t>
      </w:r>
      <w:r w:rsidR="00850186" w:rsidRPr="00BE5721">
        <w:rPr>
          <w:rFonts w:eastAsia="Arial"/>
          <w:u w:color="000000"/>
          <w:bdr w:val="nil"/>
        </w:rPr>
        <w:t>est</w:t>
      </w:r>
      <w:r w:rsidRPr="00BE5721">
        <w:rPr>
          <w:rFonts w:eastAsia="Arial"/>
          <w:u w:color="000000"/>
          <w:bdr w:val="nil"/>
        </w:rPr>
        <w:t xml:space="preserve"> organisée avec le CNC, afin de détailler la ligne éditoriale souhaitée par le CNC et </w:t>
      </w:r>
      <w:r w:rsidR="00850186" w:rsidRPr="00BE5721">
        <w:rPr>
          <w:rFonts w:eastAsia="Arial"/>
          <w:u w:color="000000"/>
          <w:bdr w:val="nil"/>
        </w:rPr>
        <w:t>doit</w:t>
      </w:r>
      <w:r w:rsidRPr="00BE5721">
        <w:rPr>
          <w:rFonts w:eastAsia="Arial"/>
          <w:u w:color="000000"/>
          <w:bdr w:val="nil"/>
        </w:rPr>
        <w:t xml:space="preserve"> être respectée par le </w:t>
      </w:r>
      <w:r w:rsidR="005436B7" w:rsidRPr="00BE5721">
        <w:rPr>
          <w:rFonts w:eastAsia="Arial"/>
          <w:u w:color="000000"/>
          <w:bdr w:val="nil"/>
        </w:rPr>
        <w:t>Ti</w:t>
      </w:r>
      <w:r w:rsidRPr="00BE5721">
        <w:rPr>
          <w:rFonts w:eastAsia="Arial"/>
          <w:u w:color="000000"/>
          <w:bdr w:val="nil"/>
        </w:rPr>
        <w:t xml:space="preserve">tulaire du marché. Des réunions ultérieures </w:t>
      </w:r>
      <w:r w:rsidR="00850186" w:rsidRPr="00BE5721">
        <w:rPr>
          <w:rFonts w:eastAsia="Arial"/>
          <w:u w:color="000000"/>
          <w:bdr w:val="nil"/>
        </w:rPr>
        <w:t>peuvent</w:t>
      </w:r>
      <w:r w:rsidRPr="00BE5721">
        <w:rPr>
          <w:rFonts w:eastAsia="Arial"/>
          <w:u w:color="000000"/>
          <w:bdr w:val="nil"/>
        </w:rPr>
        <w:t xml:space="preserve"> également être organisées en cas d’évolution de la ligne éditoriale.</w:t>
      </w:r>
    </w:p>
    <w:p w14:paraId="74B29CD0" w14:textId="77777777" w:rsidR="00CA2DED" w:rsidRPr="00BE5721" w:rsidRDefault="00CA2DED"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u w:color="000000"/>
          <w:bdr w:val="nil"/>
        </w:rPr>
        <w:t>Transmettre le sommaire détaillé, l’iconographie et les</w:t>
      </w:r>
      <w:r w:rsidRPr="00BE5721">
        <w:rPr>
          <w:rFonts w:eastAsia="Arial"/>
          <w:b/>
          <w:color w:val="000000"/>
          <w:u w:color="000000"/>
          <w:bdr w:val="nil"/>
        </w:rPr>
        <w:t xml:space="preserve"> textes bruts </w:t>
      </w:r>
      <w:r w:rsidRPr="00BE5721">
        <w:rPr>
          <w:rFonts w:eastAsia="Arial"/>
          <w:color w:val="000000"/>
          <w:u w:color="000000"/>
          <w:bdr w:val="nil"/>
        </w:rPr>
        <w:t xml:space="preserve">au CNC ; </w:t>
      </w:r>
    </w:p>
    <w:p w14:paraId="0336C81C" w14:textId="6ED45A58" w:rsidR="00CA2DED" w:rsidRDefault="00CA2DED"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eastAsia="Arial"/>
          <w:u w:color="000000"/>
          <w:bdr w:val="nil"/>
        </w:rPr>
      </w:pPr>
      <w:r w:rsidRPr="00BE5721">
        <w:rPr>
          <w:rFonts w:eastAsia="Arial"/>
          <w:b/>
          <w:u w:color="000000"/>
          <w:bdr w:val="nil"/>
        </w:rPr>
        <w:t xml:space="preserve">Procéder aux corrections éventuelles </w:t>
      </w:r>
      <w:r w:rsidRPr="00BE5721">
        <w:rPr>
          <w:rFonts w:eastAsia="Arial"/>
          <w:u w:color="000000"/>
          <w:bdr w:val="nil"/>
        </w:rPr>
        <w:t xml:space="preserve">en lien avec le CNC (autant </w:t>
      </w:r>
      <w:r w:rsidR="00850186" w:rsidRPr="00BE5721">
        <w:rPr>
          <w:rFonts w:eastAsia="Arial"/>
          <w:u w:color="000000"/>
          <w:bdr w:val="nil"/>
        </w:rPr>
        <w:t>d’allers retours</w:t>
      </w:r>
      <w:r w:rsidRPr="00BE5721">
        <w:rPr>
          <w:rFonts w:eastAsia="Arial"/>
          <w:u w:color="000000"/>
          <w:bdr w:val="nil"/>
        </w:rPr>
        <w:t xml:space="preserve"> que nécessaires) ;  </w:t>
      </w:r>
    </w:p>
    <w:p w14:paraId="0A5776D8" w14:textId="4E47007C" w:rsidR="003A47C1" w:rsidRPr="00274071" w:rsidRDefault="001E3A0D" w:rsidP="00274071">
      <w:pPr>
        <w:widowControl w:val="0"/>
        <w:pBdr>
          <w:top w:val="nil"/>
          <w:left w:val="nil"/>
          <w:bottom w:val="nil"/>
          <w:right w:val="nil"/>
          <w:between w:val="nil"/>
          <w:bar w:val="nil"/>
        </w:pBdr>
        <w:tabs>
          <w:tab w:val="left" w:pos="851"/>
          <w:tab w:val="left" w:pos="1560"/>
          <w:tab w:val="left" w:pos="2269"/>
        </w:tabs>
        <w:spacing w:line="240" w:lineRule="auto"/>
        <w:rPr>
          <w:rFonts w:eastAsia="Arial"/>
          <w:u w:color="000000"/>
          <w:bdr w:val="nil"/>
        </w:rPr>
      </w:pPr>
      <w:r>
        <w:rPr>
          <w:rFonts w:eastAsia="Arial"/>
          <w:u w:color="000000"/>
          <w:bdr w:val="nil"/>
        </w:rPr>
        <w:t xml:space="preserve">Les contenus rédactionnels précités sont </w:t>
      </w:r>
      <w:r w:rsidR="00514DFC">
        <w:rPr>
          <w:rFonts w:eastAsia="Arial"/>
          <w:u w:color="000000"/>
          <w:bdr w:val="nil"/>
        </w:rPr>
        <w:t>destinés à l’impression</w:t>
      </w:r>
      <w:r>
        <w:rPr>
          <w:rFonts w:eastAsia="Arial"/>
          <w:u w:color="000000"/>
          <w:bdr w:val="nil"/>
        </w:rPr>
        <w:t>. A ce titre, le</w:t>
      </w:r>
      <w:r w:rsidR="00AA1203">
        <w:rPr>
          <w:rFonts w:eastAsia="Arial"/>
          <w:u w:color="000000"/>
          <w:bdr w:val="nil"/>
        </w:rPr>
        <w:t xml:space="preserve"> CNC fait appel</w:t>
      </w:r>
      <w:r w:rsidR="00454D30">
        <w:rPr>
          <w:rFonts w:eastAsia="Arial"/>
          <w:u w:color="000000"/>
          <w:bdr w:val="nil"/>
        </w:rPr>
        <w:t xml:space="preserve"> à un</w:t>
      </w:r>
      <w:r w:rsidR="00E44DCB">
        <w:rPr>
          <w:rFonts w:eastAsia="Arial"/>
          <w:u w:color="000000"/>
          <w:bdr w:val="nil"/>
        </w:rPr>
        <w:t xml:space="preserve"> marché</w:t>
      </w:r>
      <w:r w:rsidR="00454D30">
        <w:rPr>
          <w:rFonts w:eastAsia="Arial"/>
          <w:u w:color="000000"/>
          <w:bdr w:val="nil"/>
        </w:rPr>
        <w:t xml:space="preserve"> de</w:t>
      </w:r>
      <w:r w:rsidR="00E44DCB">
        <w:rPr>
          <w:rFonts w:eastAsia="Arial"/>
          <w:u w:color="000000"/>
          <w:bdr w:val="nil"/>
        </w:rPr>
        <w:t xml:space="preserve"> </w:t>
      </w:r>
      <w:r w:rsidR="003A47C1">
        <w:rPr>
          <w:rFonts w:eastAsia="Arial"/>
          <w:u w:color="000000"/>
          <w:bdr w:val="nil"/>
        </w:rPr>
        <w:t>graphisme</w:t>
      </w:r>
      <w:r w:rsidR="00454D30">
        <w:rPr>
          <w:rFonts w:eastAsia="Arial"/>
          <w:u w:color="000000"/>
          <w:bdr w:val="nil"/>
        </w:rPr>
        <w:t xml:space="preserve">. Le Titulaire du présent marché </w:t>
      </w:r>
      <w:r w:rsidR="003D2B7B">
        <w:rPr>
          <w:rFonts w:eastAsia="Arial"/>
          <w:u w:color="000000"/>
          <w:bdr w:val="nil"/>
        </w:rPr>
        <w:t xml:space="preserve">doit </w:t>
      </w:r>
      <w:r w:rsidR="007B1C8F">
        <w:rPr>
          <w:rFonts w:eastAsia="Arial"/>
          <w:u w:color="000000"/>
          <w:bdr w:val="nil"/>
        </w:rPr>
        <w:t>par conséquent</w:t>
      </w:r>
      <w:r w:rsidR="00264315">
        <w:rPr>
          <w:rFonts w:eastAsia="Arial"/>
          <w:u w:color="000000"/>
          <w:bdr w:val="nil"/>
        </w:rPr>
        <w:t xml:space="preserve"> </w:t>
      </w:r>
      <w:r w:rsidR="00514DFC">
        <w:rPr>
          <w:rFonts w:eastAsia="Arial"/>
          <w:u w:color="000000"/>
          <w:bdr w:val="nil"/>
        </w:rPr>
        <w:t xml:space="preserve">: </w:t>
      </w:r>
    </w:p>
    <w:p w14:paraId="67A7870D" w14:textId="32C10425" w:rsidR="00CA2DED" w:rsidRPr="00BE5721" w:rsidRDefault="00CA2DED"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u w:color="000000"/>
          <w:bdr w:val="nil"/>
        </w:rPr>
        <w:t>Après validation du CNC,</w:t>
      </w:r>
      <w:r w:rsidRPr="00BE5721">
        <w:rPr>
          <w:rFonts w:eastAsia="Arial"/>
          <w:b/>
          <w:u w:color="000000"/>
          <w:bdr w:val="nil"/>
        </w:rPr>
        <w:t xml:space="preserve"> transmettre les</w:t>
      </w:r>
      <w:r w:rsidR="009072BF" w:rsidRPr="00BE5721">
        <w:rPr>
          <w:rFonts w:eastAsia="Arial"/>
          <w:b/>
          <w:u w:color="000000"/>
          <w:bdr w:val="nil"/>
        </w:rPr>
        <w:t xml:space="preserve"> versions définitives des</w:t>
      </w:r>
      <w:r w:rsidRPr="00BE5721">
        <w:rPr>
          <w:rFonts w:eastAsia="Arial"/>
          <w:b/>
          <w:u w:color="000000"/>
          <w:bdr w:val="nil"/>
        </w:rPr>
        <w:t xml:space="preserve"> textes bruts et </w:t>
      </w:r>
      <w:r w:rsidR="009072BF" w:rsidRPr="00BE5721">
        <w:rPr>
          <w:rFonts w:eastAsia="Arial"/>
          <w:b/>
          <w:u w:color="000000"/>
          <w:bdr w:val="nil"/>
        </w:rPr>
        <w:t xml:space="preserve">de </w:t>
      </w:r>
      <w:r w:rsidRPr="00BE5721">
        <w:rPr>
          <w:rFonts w:eastAsia="Arial"/>
          <w:b/>
          <w:u w:color="000000"/>
          <w:bdr w:val="nil"/>
        </w:rPr>
        <w:t>l’iconographie au titulaire du marché graphisme du CNC</w:t>
      </w:r>
      <w:r w:rsidR="00850186" w:rsidRPr="00BE5721">
        <w:rPr>
          <w:rFonts w:eastAsia="Arial"/>
          <w:color w:val="000000"/>
          <w:u w:color="000000"/>
          <w:bdr w:val="nil"/>
        </w:rPr>
        <w:t> ;</w:t>
      </w:r>
    </w:p>
    <w:p w14:paraId="20F4F65D" w14:textId="31C8DBFB" w:rsidR="00CA2DED" w:rsidRPr="00BE5721" w:rsidRDefault="00CA2DED"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eastAsia="Arial"/>
          <w:u w:color="000000"/>
          <w:bdr w:val="nil"/>
        </w:rPr>
      </w:pPr>
      <w:r w:rsidRPr="00BE5721">
        <w:rPr>
          <w:rFonts w:eastAsia="Arial"/>
          <w:b/>
          <w:u w:color="000000"/>
          <w:bdr w:val="nil"/>
        </w:rPr>
        <w:t>Vérifier l’exactitude du positionnement des textes, des documents iconographiques, des légendes</w:t>
      </w:r>
      <w:r w:rsidR="009072BF" w:rsidRPr="00BE5721">
        <w:rPr>
          <w:rFonts w:eastAsia="Arial"/>
          <w:b/>
          <w:u w:color="000000"/>
          <w:bdr w:val="nil"/>
        </w:rPr>
        <w:t>,</w:t>
      </w:r>
      <w:r w:rsidRPr="00BE5721">
        <w:rPr>
          <w:rFonts w:eastAsia="Arial"/>
          <w:u w:color="000000"/>
          <w:bdr w:val="nil"/>
        </w:rPr>
        <w:t xml:space="preserve"> </w:t>
      </w:r>
      <w:r w:rsidRPr="00BE5721">
        <w:rPr>
          <w:rFonts w:eastAsia="Arial"/>
          <w:b/>
          <w:u w:color="000000"/>
          <w:bdr w:val="nil"/>
        </w:rPr>
        <w:t>etc</w:t>
      </w:r>
      <w:r w:rsidR="00F03761" w:rsidRPr="00BE5721">
        <w:rPr>
          <w:rFonts w:eastAsia="Arial"/>
          <w:b/>
          <w:u w:color="000000"/>
          <w:bdr w:val="nil"/>
        </w:rPr>
        <w:t>.</w:t>
      </w:r>
      <w:r w:rsidR="005436B7" w:rsidRPr="00BE5721">
        <w:rPr>
          <w:rFonts w:eastAsia="Arial"/>
          <w:u w:color="000000"/>
          <w:bdr w:val="nil"/>
        </w:rPr>
        <w:t xml:space="preserve">, en lien avec le titulaire du marché graphisme du CNC ; </w:t>
      </w:r>
    </w:p>
    <w:p w14:paraId="709C02D5" w14:textId="637F208B" w:rsidR="00CA2DED" w:rsidRPr="00274071" w:rsidRDefault="00CA2DED"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eastAsia="Arial"/>
          <w:color w:val="000000"/>
          <w:u w:color="000000"/>
          <w:bdr w:val="nil"/>
        </w:rPr>
      </w:pPr>
      <w:r w:rsidRPr="00BE5721">
        <w:rPr>
          <w:rFonts w:eastAsia="Arial"/>
          <w:b/>
          <w:u w:color="000000"/>
          <w:bdr w:val="nil"/>
        </w:rPr>
        <w:t xml:space="preserve">Procéder aux corrections éventuelles </w:t>
      </w:r>
      <w:r w:rsidRPr="00BE5721">
        <w:rPr>
          <w:rFonts w:eastAsia="Arial"/>
          <w:u w:color="000000"/>
          <w:bdr w:val="nil"/>
        </w:rPr>
        <w:t xml:space="preserve">en lien avec le titulaire du marché graphisme du CNC (autant </w:t>
      </w:r>
      <w:r w:rsidR="00850186" w:rsidRPr="00BE5721">
        <w:rPr>
          <w:rFonts w:eastAsia="Arial"/>
          <w:u w:color="000000"/>
          <w:bdr w:val="nil"/>
        </w:rPr>
        <w:t>d’allers retours</w:t>
      </w:r>
      <w:r w:rsidRPr="00BE5721">
        <w:rPr>
          <w:rFonts w:eastAsia="Arial"/>
          <w:u w:color="000000"/>
          <w:bdr w:val="nil"/>
        </w:rPr>
        <w:t xml:space="preserve"> que nécessaire)</w:t>
      </w:r>
      <w:r w:rsidRPr="00BE5721">
        <w:t xml:space="preserve"> </w:t>
      </w:r>
      <w:r w:rsidRPr="00BE5721">
        <w:rPr>
          <w:rFonts w:eastAsia="Arial"/>
          <w:u w:color="000000"/>
          <w:bdr w:val="nil"/>
        </w:rPr>
        <w:t>sur la base des textes maquettés.</w:t>
      </w:r>
    </w:p>
    <w:p w14:paraId="679E7D2D" w14:textId="5F342E2D" w:rsidR="00C0065F" w:rsidRPr="00BE5721" w:rsidRDefault="00261575" w:rsidP="00C0065F">
      <w:pPr>
        <w:pStyle w:val="Titre3"/>
        <w:rPr>
          <w:rFonts w:eastAsia="Times New Roman"/>
          <w:lang w:eastAsia="fr-FR"/>
        </w:rPr>
      </w:pPr>
      <w:bookmarkStart w:id="25" w:name="_Toc201830645"/>
      <w:r>
        <w:rPr>
          <w:rFonts w:eastAsia="Times New Roman"/>
          <w:lang w:eastAsia="fr-FR"/>
        </w:rPr>
        <w:t>Contenu rédactionnel</w:t>
      </w:r>
      <w:r w:rsidRPr="00BE5721">
        <w:rPr>
          <w:rFonts w:eastAsia="Times New Roman"/>
          <w:lang w:eastAsia="fr-FR"/>
        </w:rPr>
        <w:t xml:space="preserve"> </w:t>
      </w:r>
      <w:r w:rsidR="00C0065F" w:rsidRPr="00BE5721">
        <w:rPr>
          <w:rFonts w:eastAsia="Times New Roman"/>
          <w:lang w:eastAsia="fr-FR"/>
        </w:rPr>
        <w:t>à produire</w:t>
      </w:r>
      <w:bookmarkEnd w:id="25"/>
    </w:p>
    <w:p w14:paraId="46351711" w14:textId="73682552" w:rsidR="00C0065F" w:rsidRPr="00BE5721" w:rsidRDefault="00C0065F" w:rsidP="00C0065F">
      <w:pPr>
        <w:rPr>
          <w:rFonts w:eastAsia="Arial"/>
          <w:color w:val="000000"/>
          <w:u w:color="000000"/>
          <w:bdr w:val="nil"/>
        </w:rPr>
      </w:pPr>
      <w:r w:rsidRPr="00BE5721">
        <w:rPr>
          <w:rFonts w:eastAsia="Arial"/>
          <w:color w:val="000000"/>
          <w:u w:color="000000"/>
          <w:bdr w:val="nil"/>
        </w:rPr>
        <w:t xml:space="preserve">Pour chaque nouveau titre, le titulaire a en charge de produire un </w:t>
      </w:r>
      <w:r w:rsidR="007B1C8F">
        <w:rPr>
          <w:rFonts w:eastAsia="Arial"/>
          <w:color w:val="000000"/>
          <w:u w:color="000000"/>
          <w:bdr w:val="nil"/>
        </w:rPr>
        <w:t>contenu rédactionnel</w:t>
      </w:r>
      <w:r w:rsidR="007B1C8F" w:rsidRPr="00BE5721">
        <w:rPr>
          <w:rFonts w:eastAsia="Arial"/>
          <w:color w:val="000000"/>
          <w:u w:color="000000"/>
          <w:bdr w:val="nil"/>
        </w:rPr>
        <w:t xml:space="preserve"> </w:t>
      </w:r>
      <w:r w:rsidRPr="00BE5721">
        <w:rPr>
          <w:rFonts w:eastAsia="Arial"/>
          <w:color w:val="000000"/>
          <w:u w:color="000000"/>
          <w:bdr w:val="nil"/>
        </w:rPr>
        <w:t>à destination des enseignants ainsi qu</w:t>
      </w:r>
      <w:r w:rsidR="00863DCE">
        <w:rPr>
          <w:rFonts w:eastAsia="Arial"/>
          <w:color w:val="000000"/>
          <w:u w:color="000000"/>
          <w:bdr w:val="nil"/>
        </w:rPr>
        <w:t>’aux</w:t>
      </w:r>
      <w:r w:rsidRPr="00BE5721">
        <w:rPr>
          <w:rFonts w:eastAsia="Arial"/>
          <w:color w:val="000000"/>
          <w:u w:color="000000"/>
          <w:bdr w:val="nil"/>
        </w:rPr>
        <w:t xml:space="preserve"> élèves. </w:t>
      </w:r>
    </w:p>
    <w:p w14:paraId="3273B3A3" w14:textId="77777777" w:rsidR="00C0065F" w:rsidRPr="00BE5721" w:rsidRDefault="00C0065F" w:rsidP="00C0065F">
      <w:pPr>
        <w:pStyle w:val="Titre4"/>
        <w:rPr>
          <w:rFonts w:eastAsia="Arial"/>
          <w:u w:color="000000"/>
          <w:bdr w:val="nil"/>
        </w:rPr>
      </w:pPr>
      <w:bookmarkStart w:id="26" w:name="_Toc201830646"/>
      <w:r w:rsidRPr="00BE5721">
        <w:rPr>
          <w:rFonts w:eastAsia="Arial"/>
          <w:u w:color="000000"/>
          <w:bdr w:val="nil"/>
        </w:rPr>
        <w:t>Le dossier enseignant</w:t>
      </w:r>
      <w:bookmarkEnd w:id="26"/>
    </w:p>
    <w:p w14:paraId="182BB611" w14:textId="00FBBFC0" w:rsidR="00B6228F" w:rsidRDefault="00C0065F" w:rsidP="00B6228F">
      <w:pPr>
        <w:pStyle w:val="Paragraphedeliste"/>
        <w:numPr>
          <w:ilvl w:val="0"/>
          <w:numId w:val="20"/>
        </w:numPr>
        <w:rPr>
          <w:rStyle w:val="lev"/>
        </w:rPr>
      </w:pPr>
      <w:r w:rsidRPr="00BE5721">
        <w:rPr>
          <w:rStyle w:val="lev"/>
        </w:rPr>
        <w:t>Dossier enseignant – version classique :</w:t>
      </w:r>
    </w:p>
    <w:p w14:paraId="3F93A731" w14:textId="77777777" w:rsidR="00315067" w:rsidRDefault="00B6228F" w:rsidP="00C0065F">
      <w:pPr>
        <w:rPr>
          <w:rFonts w:eastAsia="Arial"/>
          <w:bCs/>
          <w:color w:val="000000"/>
          <w:u w:color="000000"/>
          <w:bdr w:val="nil"/>
        </w:rPr>
      </w:pPr>
      <w:r w:rsidRPr="00274071">
        <w:rPr>
          <w:rFonts w:eastAsia="Arial"/>
          <w:bCs/>
          <w:color w:val="000000"/>
          <w:u w:color="000000"/>
          <w:bdr w:val="nil"/>
        </w:rPr>
        <w:t>Le contenu de cette ressource pédagogique doit permettre à tous</w:t>
      </w:r>
    </w:p>
    <w:p w14:paraId="128D1E81" w14:textId="4814E6E9" w:rsidR="00C0065F" w:rsidRPr="00BE5721" w:rsidRDefault="00B6228F" w:rsidP="00C0065F">
      <w:pPr>
        <w:rPr>
          <w:rFonts w:eastAsia="Arial"/>
          <w:color w:val="000000"/>
          <w:u w:color="000000"/>
          <w:bdr w:val="nil"/>
        </w:rPr>
      </w:pPr>
      <w:r w:rsidRPr="00274071">
        <w:rPr>
          <w:rFonts w:eastAsia="Arial"/>
          <w:bCs/>
          <w:color w:val="000000"/>
          <w:u w:color="000000"/>
          <w:bdr w:val="nil"/>
        </w:rPr>
        <w:t xml:space="preserve"> </w:t>
      </w:r>
      <w:proofErr w:type="gramStart"/>
      <w:r w:rsidRPr="00274071">
        <w:rPr>
          <w:rFonts w:eastAsia="Arial"/>
          <w:bCs/>
          <w:color w:val="000000"/>
          <w:u w:color="000000"/>
          <w:bdr w:val="nil"/>
        </w:rPr>
        <w:t>les</w:t>
      </w:r>
      <w:proofErr w:type="gramEnd"/>
      <w:r w:rsidRPr="00274071">
        <w:rPr>
          <w:rFonts w:eastAsia="Arial"/>
          <w:bCs/>
          <w:color w:val="000000"/>
          <w:u w:color="000000"/>
          <w:bdr w:val="nil"/>
        </w:rPr>
        <w:t xml:space="preserve"> enseignants, quel que soit leurs profils, néophytes ou cinéphiles aguerris, de mener facilement un travail en classe autour du film avec leurs élèves.  </w:t>
      </w:r>
      <w:r w:rsidR="00C0065F" w:rsidRPr="00BE5721">
        <w:rPr>
          <w:rFonts w:eastAsia="Arial"/>
          <w:color w:val="000000"/>
          <w:u w:color="000000"/>
          <w:bdr w:val="nil"/>
        </w:rPr>
        <w:t>Il vise à apporter à l’enseignant l’ensemble des informations sur les œuvres, hiérarchisée en diverses rubriques telles que :</w:t>
      </w:r>
    </w:p>
    <w:p w14:paraId="4AD80903"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présentation du film ; </w:t>
      </w:r>
    </w:p>
    <w:p w14:paraId="5CDEA33C"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présentation du réalisateur ; </w:t>
      </w:r>
    </w:p>
    <w:p w14:paraId="64292B42"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la</w:t>
      </w:r>
      <w:proofErr w:type="gramEnd"/>
      <w:r w:rsidRPr="00BE5721">
        <w:rPr>
          <w:rFonts w:eastAsia="Arial"/>
          <w:color w:val="000000"/>
          <w:u w:color="000000"/>
          <w:bdr w:val="nil"/>
        </w:rPr>
        <w:t xml:space="preserve"> genèse du film ; </w:t>
      </w:r>
    </w:p>
    <w:p w14:paraId="1A6D637D"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w:t>
      </w:r>
      <w:proofErr w:type="gramEnd"/>
      <w:r w:rsidRPr="00BE5721">
        <w:rPr>
          <w:rFonts w:eastAsia="Arial"/>
          <w:color w:val="000000"/>
          <w:u w:color="000000"/>
          <w:bdr w:val="nil"/>
        </w:rPr>
        <w:t xml:space="preserve"> découpage séquentiel ; </w:t>
      </w:r>
    </w:p>
    <w:p w14:paraId="718E6416"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analyse de séquence ; </w:t>
      </w:r>
    </w:p>
    <w:p w14:paraId="7EA28A3D"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ou plusieurs rubriques sur la mise en scène ou d‘autres aspects artistiques du film ; </w:t>
      </w:r>
    </w:p>
    <w:p w14:paraId="3C9E35E1" w14:textId="1229D93F"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ouverture à des</w:t>
      </w:r>
      <w:r w:rsidR="006E2782" w:rsidRPr="00BE5721">
        <w:rPr>
          <w:rFonts w:eastAsia="Arial"/>
          <w:color w:val="000000"/>
          <w:u w:color="000000"/>
          <w:bdr w:val="nil"/>
        </w:rPr>
        <w:t xml:space="preserve"> thématiques ou des</w:t>
      </w:r>
      <w:r w:rsidRPr="00BE5721">
        <w:rPr>
          <w:rFonts w:eastAsia="Arial"/>
          <w:color w:val="000000"/>
          <w:u w:color="000000"/>
          <w:bdr w:val="nil"/>
        </w:rPr>
        <w:t xml:space="preserve"> sujets de société (exemples : </w:t>
      </w:r>
      <w:r w:rsidR="006E2782" w:rsidRPr="00BE5721">
        <w:rPr>
          <w:rFonts w:eastAsia="Arial"/>
          <w:color w:val="000000"/>
          <w:u w:color="000000"/>
          <w:bdr w:val="nil"/>
        </w:rPr>
        <w:t xml:space="preserve">l’enfance, la </w:t>
      </w:r>
      <w:r w:rsidRPr="00BE5721">
        <w:rPr>
          <w:rFonts w:eastAsia="Arial"/>
          <w:color w:val="000000"/>
          <w:u w:color="000000"/>
          <w:bdr w:val="nil"/>
        </w:rPr>
        <w:t xml:space="preserve">citoyenneté, </w:t>
      </w:r>
      <w:r w:rsidR="006E2782" w:rsidRPr="00BE5721">
        <w:rPr>
          <w:rFonts w:eastAsia="Arial"/>
          <w:color w:val="000000"/>
          <w:u w:color="000000"/>
          <w:bdr w:val="nil"/>
        </w:rPr>
        <w:t>le</w:t>
      </w:r>
      <w:r w:rsidRPr="00BE5721">
        <w:rPr>
          <w:rFonts w:eastAsia="Arial"/>
          <w:color w:val="000000"/>
          <w:u w:color="000000"/>
          <w:bdr w:val="nil"/>
        </w:rPr>
        <w:t xml:space="preserve"> développement durable, etc.) ; </w:t>
      </w:r>
    </w:p>
    <w:p w14:paraId="1C85CBFC"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des</w:t>
      </w:r>
      <w:proofErr w:type="gramEnd"/>
      <w:r w:rsidRPr="00BE5721">
        <w:rPr>
          <w:rFonts w:eastAsia="Arial"/>
          <w:color w:val="000000"/>
          <w:u w:color="000000"/>
          <w:bdr w:val="nil"/>
        </w:rPr>
        <w:t xml:space="preserve"> pistes pédagogiques qui sont proposées à l’enseignant afin de mener un travail en classe </w:t>
      </w:r>
      <w:r w:rsidRPr="00BE5721">
        <w:rPr>
          <w:rFonts w:eastAsia="Arial"/>
          <w:color w:val="000000"/>
          <w:u w:color="000000"/>
          <w:bdr w:val="nil"/>
        </w:rPr>
        <w:lastRenderedPageBreak/>
        <w:t xml:space="preserve">autour du film, favorisant notamment une approche interdisciplinaire ; </w:t>
      </w:r>
    </w:p>
    <w:p w14:paraId="53EF54D1"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rubrique ouvrant des parallèles ou des liens entre le film et d’autres œuvres ou mouvements artistiques ; </w:t>
      </w:r>
    </w:p>
    <w:p w14:paraId="1F95C0B3"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bCs/>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rubrique </w:t>
      </w:r>
      <w:r w:rsidRPr="00BE5721">
        <w:rPr>
          <w:rFonts w:eastAsia="Arial"/>
          <w:bCs/>
          <w:color w:val="000000"/>
          <w:u w:color="000000"/>
          <w:bdr w:val="nil"/>
        </w:rPr>
        <w:t>« Filmographie, bibliographie et sitographie »</w:t>
      </w:r>
      <w:r w:rsidRPr="00BE5721">
        <w:rPr>
          <w:rFonts w:eastAsia="Arial"/>
          <w:color w:val="000000"/>
          <w:u w:color="000000"/>
          <w:bdr w:val="nil"/>
        </w:rPr>
        <w:t>.</w:t>
      </w:r>
    </w:p>
    <w:p w14:paraId="7684BD0D" w14:textId="77777777" w:rsidR="00C0065F" w:rsidRPr="00BE5721" w:rsidRDefault="00C0065F" w:rsidP="00C0065F">
      <w:pPr>
        <w:spacing w:before="240"/>
        <w:rPr>
          <w:rFonts w:eastAsia="Arial"/>
          <w:color w:val="000000"/>
          <w:u w:color="000000"/>
          <w:bdr w:val="nil"/>
        </w:rPr>
      </w:pPr>
      <w:r w:rsidRPr="00BE5721">
        <w:rPr>
          <w:rFonts w:eastAsia="Arial"/>
          <w:bCs/>
          <w:iCs/>
          <w:color w:val="000000"/>
          <w:u w:val="single"/>
          <w:bdr w:val="nil"/>
        </w:rPr>
        <w:t>Description technique</w:t>
      </w:r>
      <w:r w:rsidRPr="00BE5721">
        <w:rPr>
          <w:rFonts w:eastAsia="Arial"/>
          <w:bCs/>
          <w:i/>
          <w:color w:val="000000"/>
          <w:bdr w:val="nil"/>
        </w:rPr>
        <w:t xml:space="preserve"> : </w:t>
      </w:r>
      <w:r w:rsidRPr="00BE5721">
        <w:rPr>
          <w:rFonts w:eastAsia="Arial"/>
          <w:bCs/>
          <w:color w:val="000000"/>
          <w:bdr w:val="nil"/>
        </w:rPr>
        <w:t>Le</w:t>
      </w:r>
      <w:r w:rsidRPr="00BE5721">
        <w:rPr>
          <w:rFonts w:eastAsia="Arial"/>
          <w:bCs/>
          <w:color w:val="000000"/>
          <w:u w:color="000000"/>
          <w:bdr w:val="nil"/>
        </w:rPr>
        <w:t xml:space="preserve"> dossier enseignant comporte 24 pages avec </w:t>
      </w:r>
      <w:r w:rsidRPr="00BE5721">
        <w:rPr>
          <w:rFonts w:eastAsia="Arial"/>
          <w:color w:val="000000"/>
          <w:u w:color="000000"/>
          <w:bdr w:val="nil"/>
        </w:rPr>
        <w:t xml:space="preserve">20 pages intérieures en quadrichromie et une couverture de 4 pages en quadrichromie. Format à la française A4 en 21 x 29,7 cm. </w:t>
      </w:r>
    </w:p>
    <w:p w14:paraId="5D559841" w14:textId="77777777" w:rsidR="00C0065F" w:rsidRPr="00BE5721" w:rsidRDefault="00C0065F" w:rsidP="00C0065F">
      <w:pPr>
        <w:spacing w:after="240"/>
        <w:rPr>
          <w:rFonts w:eastAsia="Arial"/>
          <w:color w:val="000000"/>
          <w:u w:color="000000"/>
          <w:bdr w:val="nil"/>
        </w:rPr>
      </w:pPr>
      <w:r w:rsidRPr="00BE5721">
        <w:rPr>
          <w:rFonts w:eastAsia="Arial"/>
          <w:color w:val="000000"/>
          <w:u w:val="single"/>
          <w:bdr w:val="nil"/>
        </w:rPr>
        <w:t>Nombre de signes</w:t>
      </w:r>
      <w:r w:rsidRPr="00BE5721">
        <w:rPr>
          <w:rFonts w:eastAsia="Arial"/>
          <w:color w:val="000000"/>
          <w:u w:color="000000"/>
          <w:bdr w:val="nil"/>
        </w:rPr>
        <w:t xml:space="preserve"> : Les textes de chaque dossier représentent entre 85 000 et 93 000 signes au maximum. </w:t>
      </w:r>
    </w:p>
    <w:p w14:paraId="37BECB42" w14:textId="77777777" w:rsidR="00C0065F" w:rsidRPr="00BE5721" w:rsidRDefault="00C0065F" w:rsidP="00C0065F">
      <w:pPr>
        <w:spacing w:before="100" w:beforeAutospacing="1" w:after="100" w:afterAutospacing="1" w:line="240" w:lineRule="auto"/>
        <w:ind w:right="125"/>
        <w:rPr>
          <w:rFonts w:cs="Arial"/>
          <w:szCs w:val="20"/>
        </w:rPr>
      </w:pPr>
      <w:r w:rsidRPr="00BE5721">
        <w:rPr>
          <w:rFonts w:eastAsia="Arial"/>
          <w:color w:val="000000"/>
          <w:u w:val="single"/>
          <w:bdr w:val="nil"/>
        </w:rPr>
        <w:t>Nombre d’iconographie et descriptif associé :</w:t>
      </w:r>
      <w:r w:rsidRPr="00BE5721">
        <w:rPr>
          <w:rFonts w:eastAsia="Arial"/>
          <w:color w:val="000000"/>
          <w:u w:color="000000"/>
          <w:bdr w:val="nil"/>
        </w:rPr>
        <w:t xml:space="preserve"> entre 50 et 70</w:t>
      </w:r>
    </w:p>
    <w:p w14:paraId="65F2E913" w14:textId="77777777" w:rsidR="00C0065F" w:rsidRPr="00BE5721" w:rsidRDefault="00C0065F" w:rsidP="00C0065F">
      <w:pPr>
        <w:rPr>
          <w:rFonts w:eastAsia="Arial"/>
          <w:iCs/>
          <w:color w:val="000000"/>
          <w:u w:val="single"/>
          <w:bdr w:val="nil"/>
        </w:rPr>
      </w:pPr>
      <w:r w:rsidRPr="00BE5721">
        <w:rPr>
          <w:rFonts w:eastAsia="Arial"/>
          <w:iCs/>
          <w:color w:val="000000"/>
          <w:u w:val="single"/>
          <w:bdr w:val="nil"/>
        </w:rPr>
        <w:t>Exemples de dossier enseignant</w:t>
      </w:r>
      <w:r w:rsidRPr="00BE5721">
        <w:rPr>
          <w:rFonts w:eastAsia="Arial"/>
          <w:iCs/>
          <w:color w:val="000000"/>
          <w:bdr w:val="nil"/>
        </w:rPr>
        <w:t> :</w:t>
      </w:r>
      <w:r w:rsidRPr="00BE5721">
        <w:rPr>
          <w:rFonts w:eastAsia="Arial"/>
          <w:iCs/>
          <w:color w:val="000000"/>
          <w:u w:val="single"/>
          <w:bdr w:val="nil"/>
        </w:rPr>
        <w:t xml:space="preserve"> </w:t>
      </w:r>
    </w:p>
    <w:p w14:paraId="32E45D83" w14:textId="3666AB21"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Chicken Run</w:t>
      </w:r>
      <w:r w:rsidR="009072BF" w:rsidRPr="00BE5721">
        <w:rPr>
          <w:rFonts w:eastAsia="Arial"/>
          <w:color w:val="000000"/>
          <w:u w:color="000000"/>
          <w:bdr w:val="nil"/>
        </w:rPr>
        <w:t xml:space="preserve"> (niveau Collège)</w:t>
      </w:r>
      <w:r w:rsidRPr="00BE5721">
        <w:rPr>
          <w:rFonts w:eastAsia="Arial"/>
          <w:color w:val="000000"/>
          <w:u w:color="000000"/>
          <w:bdr w:val="nil"/>
        </w:rPr>
        <w:t xml:space="preserve"> : </w:t>
      </w:r>
    </w:p>
    <w:p w14:paraId="7DE43BBC" w14:textId="77777777"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hyperlink r:id="rId12" w:history="1">
        <w:r w:rsidRPr="00BE5721">
          <w:rPr>
            <w:rStyle w:val="Lienhypertexte"/>
            <w:rFonts w:eastAsia="Arial"/>
            <w:bdr w:val="nil"/>
          </w:rPr>
          <w:t>https://www.cnc.fr/cinema/education-a-l-image/college-au-cinema/dossiers-pedagogiques/dossiers-maitre/chicken-run_1256736</w:t>
        </w:r>
      </w:hyperlink>
    </w:p>
    <w:p w14:paraId="37D490A3" w14:textId="131EE1E2"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Jeune Juliette </w:t>
      </w:r>
      <w:r w:rsidR="009072BF" w:rsidRPr="00BE5721">
        <w:rPr>
          <w:rFonts w:eastAsia="Arial"/>
          <w:color w:val="000000"/>
          <w:u w:color="000000"/>
          <w:bdr w:val="nil"/>
        </w:rPr>
        <w:t>(niveau Collège</w:t>
      </w:r>
      <w:proofErr w:type="gramStart"/>
      <w:r w:rsidR="009072BF" w:rsidRPr="00BE5721">
        <w:rPr>
          <w:rFonts w:eastAsia="Arial"/>
          <w:color w:val="000000"/>
          <w:u w:color="000000"/>
          <w:bdr w:val="nil"/>
        </w:rPr>
        <w:t>)</w:t>
      </w:r>
      <w:r w:rsidRPr="00BE5721">
        <w:rPr>
          <w:rFonts w:eastAsia="Arial"/>
          <w:color w:val="000000"/>
          <w:u w:color="000000"/>
          <w:bdr w:val="nil"/>
        </w:rPr>
        <w:t>:</w:t>
      </w:r>
      <w:proofErr w:type="gramEnd"/>
      <w:r w:rsidRPr="00BE5721">
        <w:rPr>
          <w:rFonts w:eastAsia="Arial"/>
          <w:color w:val="000000"/>
          <w:u w:color="000000"/>
          <w:bdr w:val="nil"/>
        </w:rPr>
        <w:t xml:space="preserve"> </w:t>
      </w:r>
    </w:p>
    <w:p w14:paraId="70BD8212" w14:textId="77777777" w:rsidR="00C0065F" w:rsidRPr="00BE5721" w:rsidRDefault="00C0065F" w:rsidP="00C0065F">
      <w:pPr>
        <w:pBdr>
          <w:top w:val="nil"/>
          <w:left w:val="nil"/>
          <w:bottom w:val="nil"/>
          <w:right w:val="nil"/>
          <w:between w:val="nil"/>
          <w:bar w:val="nil"/>
        </w:pBdr>
        <w:tabs>
          <w:tab w:val="left" w:pos="851"/>
          <w:tab w:val="left" w:pos="1560"/>
          <w:tab w:val="left" w:pos="2269"/>
        </w:tabs>
      </w:pPr>
      <w:hyperlink r:id="rId13" w:history="1">
        <w:r w:rsidRPr="00BE5721">
          <w:rPr>
            <w:rStyle w:val="Lienhypertexte"/>
          </w:rPr>
          <w:t>https://www.cnc.fr/documents/36995/145981/DM_Jeune_Juliette_WEB.pdf/7e49de40-c3ea-dfc3-6874-8c9238ed9d37?t=1686581973168</w:t>
        </w:r>
      </w:hyperlink>
    </w:p>
    <w:p w14:paraId="3133E9F8" w14:textId="0DB66993"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Jeu, Set et Match</w:t>
      </w:r>
      <w:r w:rsidR="009072BF" w:rsidRPr="00BE5721">
        <w:rPr>
          <w:rFonts w:eastAsia="Arial"/>
          <w:color w:val="000000"/>
          <w:u w:color="000000"/>
          <w:bdr w:val="nil"/>
        </w:rPr>
        <w:t xml:space="preserve"> (niveau Lycée)</w:t>
      </w:r>
      <w:r w:rsidRPr="00BE5721">
        <w:rPr>
          <w:rFonts w:eastAsia="Arial"/>
          <w:color w:val="000000"/>
          <w:u w:color="000000"/>
          <w:bdr w:val="nil"/>
        </w:rPr>
        <w:t xml:space="preserve"> : </w:t>
      </w:r>
    </w:p>
    <w:p w14:paraId="2FA3ABA2" w14:textId="77777777"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hyperlink r:id="rId14" w:history="1">
        <w:r w:rsidRPr="00BE5721">
          <w:rPr>
            <w:rStyle w:val="Lienhypertexte"/>
          </w:rPr>
          <w:t>https://www.cnc.fr/documents/36995/159675/DM_Jeu_set_et_match_web.pdf/8b2283f1-358a-a738-eb14-a3754d2f276f?t=1721314738952</w:t>
        </w:r>
      </w:hyperlink>
    </w:p>
    <w:p w14:paraId="34FC25D7" w14:textId="09EFE9D8"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r w:rsidRPr="00BE5721">
        <w:t>Revoir Paris</w:t>
      </w:r>
      <w:r w:rsidR="009072BF" w:rsidRPr="00BE5721">
        <w:t xml:space="preserve"> (niveau Lycée)</w:t>
      </w:r>
      <w:r w:rsidRPr="00BE5721">
        <w:t xml:space="preserve"> : </w:t>
      </w:r>
    </w:p>
    <w:p w14:paraId="48448797" w14:textId="77777777"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hyperlink r:id="rId15" w:history="1">
        <w:r w:rsidRPr="00BE5721">
          <w:rPr>
            <w:rStyle w:val="Lienhypertexte"/>
          </w:rPr>
          <w:t>https://www.cnc.fr/documents/36995/159675/DM_Revoir_Paris_web.pdf/2a3028ff-fcbd-7fa7-c8a7-b5e3b4adeaea?t=1721316995001</w:t>
        </w:r>
      </w:hyperlink>
    </w:p>
    <w:p w14:paraId="08128792" w14:textId="77777777" w:rsidR="00C0065F" w:rsidRPr="00BE5721" w:rsidRDefault="00C0065F" w:rsidP="00E03C56">
      <w:pPr>
        <w:pStyle w:val="Paragraphedeliste"/>
        <w:numPr>
          <w:ilvl w:val="0"/>
          <w:numId w:val="17"/>
        </w:numPr>
        <w:pBdr>
          <w:top w:val="nil"/>
          <w:left w:val="nil"/>
          <w:bottom w:val="nil"/>
          <w:right w:val="nil"/>
          <w:between w:val="nil"/>
          <w:bar w:val="nil"/>
        </w:pBdr>
        <w:tabs>
          <w:tab w:val="left" w:pos="851"/>
          <w:tab w:val="left" w:pos="1560"/>
          <w:tab w:val="left" w:pos="2269"/>
        </w:tabs>
        <w:spacing w:before="240" w:after="0"/>
        <w:rPr>
          <w:rStyle w:val="lev"/>
        </w:rPr>
      </w:pPr>
      <w:r w:rsidRPr="00BE5721">
        <w:rPr>
          <w:rStyle w:val="lev"/>
        </w:rPr>
        <w:t>Dossier enseignant – version alternative :</w:t>
      </w:r>
    </w:p>
    <w:p w14:paraId="49E7AC1A" w14:textId="6A801130"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r w:rsidRPr="00BE5721">
        <w:t xml:space="preserve">Le CNC se réserve le droit de commander un dossier enseignant plus synthétique, constitué </w:t>
      </w:r>
      <w:r w:rsidR="001473C0" w:rsidRPr="00BE5721">
        <w:t xml:space="preserve">en différentes rubriques comme </w:t>
      </w:r>
      <w:r w:rsidRPr="00BE5721">
        <w:t xml:space="preserve">suit : </w:t>
      </w:r>
    </w:p>
    <w:p w14:paraId="57C246E6"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présentation du film ; </w:t>
      </w:r>
    </w:p>
    <w:p w14:paraId="5326BD25"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présentation du réalisateur ; </w:t>
      </w:r>
    </w:p>
    <w:p w14:paraId="10331B3F"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la</w:t>
      </w:r>
      <w:proofErr w:type="gramEnd"/>
      <w:r w:rsidRPr="00BE5721">
        <w:rPr>
          <w:rFonts w:eastAsia="Arial"/>
          <w:color w:val="000000"/>
          <w:u w:color="000000"/>
          <w:bdr w:val="nil"/>
        </w:rPr>
        <w:t xml:space="preserve"> genèse du film ; </w:t>
      </w:r>
    </w:p>
    <w:p w14:paraId="13A8FB75"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analyse de séquence ; </w:t>
      </w:r>
    </w:p>
    <w:p w14:paraId="54C37A7D"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ou plusieurs rubriques sur la mise en scène ou d‘autres aspects artistiques du film ; </w:t>
      </w:r>
    </w:p>
    <w:p w14:paraId="6A3EF615" w14:textId="4E204D55"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ouverture à des </w:t>
      </w:r>
      <w:r w:rsidR="006E2782" w:rsidRPr="00BE5721">
        <w:rPr>
          <w:rFonts w:eastAsia="Arial"/>
          <w:color w:val="000000"/>
          <w:u w:color="000000"/>
          <w:bdr w:val="nil"/>
        </w:rPr>
        <w:t xml:space="preserve">thématiques ou des </w:t>
      </w:r>
      <w:r w:rsidRPr="00BE5721">
        <w:rPr>
          <w:rFonts w:eastAsia="Arial"/>
          <w:color w:val="000000"/>
          <w:u w:color="000000"/>
          <w:bdr w:val="nil"/>
        </w:rPr>
        <w:t xml:space="preserve">sujets de société (exemples : </w:t>
      </w:r>
      <w:r w:rsidR="006E2782" w:rsidRPr="00BE5721">
        <w:rPr>
          <w:rFonts w:eastAsia="Arial"/>
          <w:color w:val="000000"/>
          <w:u w:color="000000"/>
          <w:bdr w:val="nil"/>
        </w:rPr>
        <w:t xml:space="preserve">enfance, </w:t>
      </w:r>
      <w:r w:rsidRPr="00BE5721">
        <w:rPr>
          <w:rFonts w:eastAsia="Arial"/>
          <w:color w:val="000000"/>
          <w:u w:color="000000"/>
          <w:bdr w:val="nil"/>
        </w:rPr>
        <w:t xml:space="preserve">citoyenneté, développement durable, etc.) ; </w:t>
      </w:r>
    </w:p>
    <w:p w14:paraId="0C737A52"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rubrique ouvrant des parallèles ou des liens entre le film et d’autres œuvres ou mouvements artistiques ; </w:t>
      </w:r>
    </w:p>
    <w:p w14:paraId="4528447A"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bCs/>
          <w:color w:val="000000"/>
          <w:u w:color="000000"/>
          <w:bdr w:val="nil"/>
        </w:rPr>
      </w:pPr>
      <w:proofErr w:type="gramStart"/>
      <w:r w:rsidRPr="00BE5721">
        <w:rPr>
          <w:rFonts w:eastAsia="Arial"/>
          <w:color w:val="000000"/>
          <w:u w:color="000000"/>
          <w:bdr w:val="nil"/>
        </w:rPr>
        <w:t>une</w:t>
      </w:r>
      <w:proofErr w:type="gramEnd"/>
      <w:r w:rsidRPr="00BE5721">
        <w:rPr>
          <w:rFonts w:eastAsia="Arial"/>
          <w:color w:val="000000"/>
          <w:u w:color="000000"/>
          <w:bdr w:val="nil"/>
        </w:rPr>
        <w:t xml:space="preserve"> rubrique </w:t>
      </w:r>
      <w:r w:rsidRPr="00BE5721">
        <w:rPr>
          <w:rFonts w:eastAsia="Arial"/>
          <w:bCs/>
          <w:color w:val="000000"/>
          <w:u w:color="000000"/>
          <w:bdr w:val="nil"/>
        </w:rPr>
        <w:t>« Filmographie, bibliographie et sitographie »</w:t>
      </w:r>
      <w:r w:rsidRPr="00BE5721">
        <w:rPr>
          <w:rFonts w:eastAsia="Arial"/>
          <w:color w:val="000000"/>
          <w:u w:color="000000"/>
          <w:bdr w:val="nil"/>
        </w:rPr>
        <w:t>.</w:t>
      </w:r>
    </w:p>
    <w:p w14:paraId="34D7C800" w14:textId="77777777" w:rsidR="00C0065F" w:rsidRPr="00BE5721" w:rsidRDefault="00C0065F" w:rsidP="00C0065F">
      <w:pPr>
        <w:spacing w:before="240"/>
        <w:rPr>
          <w:rFonts w:eastAsia="Arial"/>
          <w:color w:val="000000"/>
          <w:u w:color="000000"/>
          <w:bdr w:val="nil"/>
        </w:rPr>
      </w:pPr>
      <w:r w:rsidRPr="00BE5721">
        <w:rPr>
          <w:rFonts w:eastAsia="Arial"/>
          <w:bCs/>
          <w:iCs/>
          <w:color w:val="000000"/>
          <w:u w:val="single"/>
          <w:bdr w:val="nil"/>
        </w:rPr>
        <w:t>Description technique</w:t>
      </w:r>
      <w:r w:rsidRPr="00BE5721">
        <w:rPr>
          <w:rFonts w:eastAsia="Arial"/>
          <w:bCs/>
          <w:i/>
          <w:color w:val="000000"/>
          <w:bdr w:val="nil"/>
        </w:rPr>
        <w:t xml:space="preserve"> : </w:t>
      </w:r>
      <w:r w:rsidRPr="00BE5721">
        <w:rPr>
          <w:rFonts w:eastAsia="Arial"/>
          <w:bCs/>
          <w:color w:val="000000"/>
          <w:bdr w:val="nil"/>
        </w:rPr>
        <w:t>Le</w:t>
      </w:r>
      <w:r w:rsidRPr="00BE5721">
        <w:rPr>
          <w:rFonts w:eastAsia="Arial"/>
          <w:bCs/>
          <w:color w:val="000000"/>
          <w:u w:color="000000"/>
          <w:bdr w:val="nil"/>
        </w:rPr>
        <w:t xml:space="preserve"> dossier enseignant comporte entre 16 et 20 pages avec </w:t>
      </w:r>
      <w:r w:rsidRPr="00BE5721">
        <w:rPr>
          <w:rFonts w:eastAsia="Arial"/>
          <w:color w:val="000000"/>
          <w:u w:color="000000"/>
          <w:bdr w:val="nil"/>
        </w:rPr>
        <w:t xml:space="preserve">12 et 16 pages intérieures en quadrichromie et une couverture de 4 pages en quadrichromie. Format à la française A4 en 21 x 29,7 cm. </w:t>
      </w:r>
    </w:p>
    <w:p w14:paraId="55206D02" w14:textId="77777777" w:rsidR="00C0065F" w:rsidRPr="00BE5721" w:rsidRDefault="00C0065F" w:rsidP="00C0065F">
      <w:pPr>
        <w:spacing w:after="240"/>
        <w:rPr>
          <w:rFonts w:eastAsia="Arial"/>
          <w:color w:val="000000"/>
          <w:u w:color="000000"/>
          <w:bdr w:val="nil"/>
        </w:rPr>
      </w:pPr>
      <w:r w:rsidRPr="00BE5721">
        <w:rPr>
          <w:rFonts w:eastAsia="Arial"/>
          <w:color w:val="000000"/>
          <w:u w:val="single"/>
          <w:bdr w:val="nil"/>
        </w:rPr>
        <w:t>Nombre de signes</w:t>
      </w:r>
      <w:r w:rsidRPr="00BE5721">
        <w:rPr>
          <w:rFonts w:eastAsia="Arial"/>
          <w:color w:val="000000"/>
          <w:u w:color="000000"/>
          <w:bdr w:val="nil"/>
        </w:rPr>
        <w:t xml:space="preserve"> : Les textes de chaque dossier représentent entre 60 000 et 70 000 signes au maximum. </w:t>
      </w:r>
    </w:p>
    <w:p w14:paraId="5802CABB" w14:textId="2E0D9615" w:rsidR="00C0065F" w:rsidRPr="00BE5721" w:rsidRDefault="00C0065F" w:rsidP="00C0065F">
      <w:pPr>
        <w:spacing w:before="100" w:beforeAutospacing="1" w:after="100" w:afterAutospacing="1" w:line="240" w:lineRule="auto"/>
        <w:ind w:right="125"/>
        <w:rPr>
          <w:rFonts w:cs="Arial"/>
          <w:szCs w:val="20"/>
        </w:rPr>
      </w:pPr>
      <w:r w:rsidRPr="00BE5721">
        <w:rPr>
          <w:rFonts w:eastAsia="Arial"/>
          <w:color w:val="000000"/>
          <w:u w:val="single"/>
          <w:bdr w:val="nil"/>
        </w:rPr>
        <w:lastRenderedPageBreak/>
        <w:t>Nombre d’iconographie et descriptif associé :</w:t>
      </w:r>
      <w:r w:rsidRPr="00BE5721">
        <w:rPr>
          <w:rFonts w:eastAsia="Arial"/>
          <w:color w:val="000000"/>
          <w:u w:color="000000"/>
          <w:bdr w:val="nil"/>
        </w:rPr>
        <w:t xml:space="preserve"> entre </w:t>
      </w:r>
      <w:r w:rsidR="00BD1F5B" w:rsidRPr="00BE5721">
        <w:rPr>
          <w:rFonts w:eastAsia="Arial"/>
          <w:color w:val="000000"/>
          <w:u w:color="000000"/>
          <w:bdr w:val="nil"/>
        </w:rPr>
        <w:t>4</w:t>
      </w:r>
      <w:r w:rsidRPr="00BE5721">
        <w:rPr>
          <w:rFonts w:eastAsia="Arial"/>
          <w:color w:val="000000"/>
          <w:u w:color="000000"/>
          <w:bdr w:val="nil"/>
        </w:rPr>
        <w:t>5 et 65.</w:t>
      </w:r>
    </w:p>
    <w:p w14:paraId="7E283C13" w14:textId="77777777" w:rsidR="00C0065F" w:rsidRPr="00BE5721" w:rsidRDefault="00C0065F" w:rsidP="00C0065F">
      <w:pPr>
        <w:pStyle w:val="Titre4"/>
        <w:rPr>
          <w:rFonts w:eastAsia="Arial"/>
          <w:u w:color="000000"/>
          <w:bdr w:val="nil"/>
        </w:rPr>
      </w:pPr>
      <w:bookmarkStart w:id="27" w:name="_Toc201830647"/>
      <w:r w:rsidRPr="00BE5721">
        <w:rPr>
          <w:rFonts w:eastAsia="Arial"/>
          <w:u w:color="000000"/>
          <w:bdr w:val="nil"/>
        </w:rPr>
        <w:t>La fiche élève</w:t>
      </w:r>
      <w:bookmarkEnd w:id="27"/>
      <w:r w:rsidRPr="00BE5721">
        <w:rPr>
          <w:rFonts w:eastAsia="Arial"/>
          <w:u w:color="000000"/>
          <w:bdr w:val="nil"/>
        </w:rPr>
        <w:t> </w:t>
      </w:r>
    </w:p>
    <w:p w14:paraId="6895A46E" w14:textId="77777777" w:rsidR="00C0065F" w:rsidRPr="00BE5721" w:rsidRDefault="00C0065F" w:rsidP="00E03C56">
      <w:pPr>
        <w:pStyle w:val="Paragraphedeliste"/>
        <w:numPr>
          <w:ilvl w:val="0"/>
          <w:numId w:val="17"/>
        </w:numPr>
        <w:rPr>
          <w:rStyle w:val="lev"/>
        </w:rPr>
      </w:pPr>
      <w:r w:rsidRPr="00BE5721">
        <w:rPr>
          <w:rStyle w:val="lev"/>
        </w:rPr>
        <w:t>Fiche élève - version classique</w:t>
      </w:r>
    </w:p>
    <w:p w14:paraId="4FD1EFCB" w14:textId="77777777" w:rsidR="00C0065F" w:rsidRPr="00BE5721" w:rsidRDefault="00C0065F" w:rsidP="00C0065F">
      <w:pPr>
        <w:rPr>
          <w:rFonts w:eastAsia="Arial"/>
          <w:u w:color="000000"/>
          <w:bdr w:val="nil"/>
        </w:rPr>
      </w:pPr>
      <w:r w:rsidRPr="00BE5721">
        <w:rPr>
          <w:rFonts w:eastAsia="Arial"/>
          <w:u w:color="000000"/>
          <w:bdr w:val="nil"/>
        </w:rPr>
        <w:t xml:space="preserve">La fiche vise à apporter à l’élève les informations essentielles sur un film. Ces informations ainsi que le vocabulaire choisi sont </w:t>
      </w:r>
      <w:proofErr w:type="gramStart"/>
      <w:r w:rsidRPr="00BE5721">
        <w:rPr>
          <w:rFonts w:eastAsia="Arial"/>
          <w:u w:color="000000"/>
          <w:bdr w:val="nil"/>
        </w:rPr>
        <w:t>adaptés</w:t>
      </w:r>
      <w:proofErr w:type="gramEnd"/>
      <w:r w:rsidRPr="00BE5721">
        <w:rPr>
          <w:rFonts w:eastAsia="Arial"/>
          <w:u w:color="000000"/>
          <w:bdr w:val="nil"/>
        </w:rPr>
        <w:t xml:space="preserve"> au niveau des élèves (6-5</w:t>
      </w:r>
      <w:r w:rsidRPr="00BE5721">
        <w:rPr>
          <w:rFonts w:eastAsia="Arial"/>
          <w:u w:color="000000"/>
          <w:bdr w:val="nil"/>
          <w:vertAlign w:val="superscript"/>
        </w:rPr>
        <w:t>ème</w:t>
      </w:r>
      <w:r w:rsidRPr="00BE5721">
        <w:rPr>
          <w:rFonts w:eastAsia="Arial"/>
          <w:u w:color="000000"/>
          <w:bdr w:val="nil"/>
        </w:rPr>
        <w:t>, 4-3</w:t>
      </w:r>
      <w:r w:rsidRPr="00BE5721">
        <w:rPr>
          <w:rFonts w:eastAsia="Arial"/>
          <w:u w:color="000000"/>
          <w:bdr w:val="nil"/>
          <w:vertAlign w:val="superscript"/>
        </w:rPr>
        <w:t>ème</w:t>
      </w:r>
      <w:r w:rsidRPr="00BE5721">
        <w:rPr>
          <w:rFonts w:eastAsia="Arial"/>
          <w:u w:color="000000"/>
          <w:bdr w:val="nil"/>
        </w:rPr>
        <w:t>, 6-3</w:t>
      </w:r>
      <w:r w:rsidRPr="00BE5721">
        <w:rPr>
          <w:rFonts w:eastAsia="Arial"/>
          <w:u w:color="000000"/>
          <w:bdr w:val="nil"/>
          <w:vertAlign w:val="superscript"/>
        </w:rPr>
        <w:t>ème</w:t>
      </w:r>
      <w:r w:rsidRPr="00BE5721">
        <w:rPr>
          <w:rFonts w:eastAsia="Arial"/>
          <w:u w:color="000000"/>
          <w:bdr w:val="nil"/>
        </w:rPr>
        <w:t xml:space="preserve"> ou lycée selon les recommandations d’âge stipulées pour chaque œuvre) et proposent des éléments de contexte, des horizons d’attente. </w:t>
      </w:r>
    </w:p>
    <w:p w14:paraId="43E924CC" w14:textId="77777777" w:rsidR="00C0065F" w:rsidRPr="00BE5721" w:rsidRDefault="00C0065F" w:rsidP="00C0065F">
      <w:pPr>
        <w:rPr>
          <w:rFonts w:eastAsia="Arial"/>
          <w:u w:color="000000"/>
          <w:bdr w:val="nil"/>
        </w:rPr>
      </w:pPr>
      <w:r w:rsidRPr="00BE5721">
        <w:rPr>
          <w:rFonts w:eastAsia="Arial"/>
          <w:u w:color="000000"/>
          <w:bdr w:val="nil"/>
        </w:rPr>
        <w:t>La fiche élève est primordiale car elle constitue un lien entre l’élève et le film. Son contenu doit être dynamique et donner envie à l’élève de la conserver. Elle ne doit pas dévoiler la fin du film car elle est parfois distribuée aux élèves en amont des séances.</w:t>
      </w:r>
    </w:p>
    <w:p w14:paraId="62358F15" w14:textId="77777777" w:rsidR="00C0065F" w:rsidRPr="00BE5721" w:rsidRDefault="00C0065F" w:rsidP="00C0065F">
      <w:pPr>
        <w:rPr>
          <w:rFonts w:eastAsia="Arial"/>
          <w:u w:color="000000"/>
          <w:bdr w:val="nil"/>
        </w:rPr>
      </w:pPr>
      <w:r w:rsidRPr="00BE5721">
        <w:rPr>
          <w:rFonts w:eastAsia="Arial"/>
          <w:u w:color="000000"/>
          <w:bdr w:val="nil"/>
        </w:rPr>
        <w:t>Le nombre de rubriques est plus restreint que pour le dossier enseignant.</w:t>
      </w:r>
    </w:p>
    <w:p w14:paraId="3BBF04D3" w14:textId="77777777" w:rsidR="00C0065F" w:rsidRPr="00BE5721" w:rsidRDefault="00C0065F" w:rsidP="00C0065F">
      <w:pPr>
        <w:rPr>
          <w:rFonts w:eastAsia="Arial"/>
          <w:color w:val="000000"/>
          <w:u w:color="000000"/>
          <w:bdr w:val="nil"/>
        </w:rPr>
      </w:pPr>
      <w:r w:rsidRPr="00BE5721">
        <w:rPr>
          <w:rFonts w:eastAsia="Arial"/>
          <w:color w:val="000000"/>
          <w:u w:color="000000"/>
          <w:bdr w:val="nil"/>
        </w:rPr>
        <w:t xml:space="preserve">Cette fiche contient </w:t>
      </w:r>
      <w:proofErr w:type="gramStart"/>
      <w:r w:rsidRPr="00BE5721">
        <w:rPr>
          <w:rFonts w:eastAsia="Arial"/>
          <w:i/>
          <w:iCs/>
          <w:color w:val="000000"/>
          <w:u w:color="000000"/>
          <w:bdr w:val="nil"/>
        </w:rPr>
        <w:t>a</w:t>
      </w:r>
      <w:proofErr w:type="gramEnd"/>
      <w:r w:rsidRPr="00BE5721">
        <w:rPr>
          <w:rFonts w:eastAsia="Arial"/>
          <w:i/>
          <w:iCs/>
          <w:color w:val="000000"/>
          <w:u w:color="000000"/>
          <w:bdr w:val="nil"/>
        </w:rPr>
        <w:t xml:space="preserve"> minima</w:t>
      </w:r>
      <w:r w:rsidRPr="00BE5721">
        <w:rPr>
          <w:rFonts w:eastAsia="Arial"/>
          <w:color w:val="000000"/>
          <w:u w:color="000000"/>
          <w:bdr w:val="nil"/>
        </w:rPr>
        <w:t xml:space="preserve"> : </w:t>
      </w:r>
    </w:p>
    <w:p w14:paraId="2A28F795"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r w:rsidRPr="00BE5721">
        <w:rPr>
          <w:rFonts w:eastAsia="Arial"/>
          <w:color w:val="000000"/>
          <w:u w:color="000000"/>
          <w:bdr w:val="nil"/>
        </w:rPr>
        <w:t xml:space="preserve">L’affiche française du film ; </w:t>
      </w:r>
    </w:p>
    <w:p w14:paraId="00AEDC4F"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r w:rsidRPr="00BE5721">
        <w:rPr>
          <w:rFonts w:eastAsia="Arial"/>
          <w:color w:val="000000"/>
          <w:u w:color="000000"/>
          <w:bdr w:val="nil"/>
        </w:rPr>
        <w:t xml:space="preserve">Le synopsis </w:t>
      </w:r>
    </w:p>
    <w:p w14:paraId="4F46799F"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r w:rsidRPr="00BE5721">
        <w:rPr>
          <w:rFonts w:eastAsia="Arial"/>
          <w:color w:val="000000"/>
          <w:u w:color="000000"/>
          <w:bdr w:val="nil"/>
        </w:rPr>
        <w:t xml:space="preserve">Une fiche technique succincte du film ; </w:t>
      </w:r>
    </w:p>
    <w:p w14:paraId="5DB4A812"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r w:rsidRPr="00BE5721">
        <w:rPr>
          <w:rFonts w:eastAsia="Arial"/>
          <w:color w:val="000000"/>
          <w:u w:color="000000"/>
          <w:bdr w:val="nil"/>
        </w:rPr>
        <w:t xml:space="preserve">Des éléments sur le réalisateur et la genèse du film ; </w:t>
      </w:r>
    </w:p>
    <w:p w14:paraId="76A0A1A3"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r w:rsidRPr="00BE5721">
        <w:rPr>
          <w:rFonts w:eastAsia="Arial"/>
          <w:color w:val="000000"/>
          <w:u w:color="000000"/>
          <w:bdr w:val="nil"/>
        </w:rPr>
        <w:t>Une analyse de séquence ;</w:t>
      </w:r>
    </w:p>
    <w:p w14:paraId="0B65E806" w14:textId="77777777" w:rsidR="00C0065F" w:rsidRPr="00BE5721" w:rsidRDefault="00C0065F" w:rsidP="00E03C56">
      <w:pPr>
        <w:pStyle w:val="Paragraphedeliste"/>
        <w:widowControl w:val="0"/>
        <w:numPr>
          <w:ilvl w:val="0"/>
          <w:numId w:val="14"/>
        </w:numPr>
        <w:autoSpaceDE w:val="0"/>
        <w:autoSpaceDN w:val="0"/>
        <w:adjustRightInd w:val="0"/>
        <w:spacing w:before="0" w:after="60" w:line="240" w:lineRule="auto"/>
        <w:ind w:left="714" w:hanging="357"/>
        <w:rPr>
          <w:rFonts w:eastAsia="Arial"/>
          <w:color w:val="000000"/>
          <w:u w:color="000000"/>
          <w:bdr w:val="nil"/>
        </w:rPr>
      </w:pPr>
      <w:r w:rsidRPr="00BE5721">
        <w:rPr>
          <w:rFonts w:eastAsia="Arial"/>
          <w:color w:val="000000"/>
          <w:u w:color="000000"/>
          <w:bdr w:val="nil"/>
        </w:rPr>
        <w:t xml:space="preserve">Des pistes de réflexion autour du film.  </w:t>
      </w:r>
    </w:p>
    <w:p w14:paraId="5F82E0C1" w14:textId="77777777" w:rsidR="00C0065F" w:rsidRPr="00BE5721" w:rsidRDefault="00C0065F" w:rsidP="00C0065F">
      <w:pPr>
        <w:rPr>
          <w:rFonts w:eastAsia="Arial"/>
          <w:color w:val="000000"/>
          <w:u w:color="000000"/>
          <w:bdr w:val="nil"/>
        </w:rPr>
      </w:pPr>
      <w:r w:rsidRPr="00BE5721">
        <w:rPr>
          <w:rFonts w:eastAsia="Arial"/>
          <w:bCs/>
          <w:iCs/>
          <w:color w:val="000000"/>
          <w:u w:val="single"/>
          <w:bdr w:val="nil"/>
        </w:rPr>
        <w:t>Description technique</w:t>
      </w:r>
      <w:r w:rsidRPr="00BE5721">
        <w:rPr>
          <w:rFonts w:eastAsia="Arial"/>
          <w:bCs/>
          <w:iCs/>
          <w:color w:val="000000"/>
          <w:u w:color="000000"/>
          <w:bdr w:val="nil"/>
        </w:rPr>
        <w:t xml:space="preserve"> :</w:t>
      </w:r>
      <w:r w:rsidRPr="00BE5721">
        <w:rPr>
          <w:rFonts w:eastAsia="Arial"/>
          <w:bCs/>
          <w:i/>
          <w:color w:val="000000"/>
          <w:u w:color="000000"/>
          <w:bdr w:val="nil"/>
        </w:rPr>
        <w:t xml:space="preserve"> </w:t>
      </w:r>
      <w:r w:rsidRPr="00BE5721">
        <w:rPr>
          <w:rFonts w:eastAsia="Arial"/>
          <w:bCs/>
          <w:color w:val="000000"/>
          <w:u w:color="000000"/>
          <w:bdr w:val="nil"/>
        </w:rPr>
        <w:t xml:space="preserve">La fiche élève comporte </w:t>
      </w:r>
      <w:r w:rsidRPr="00BE5721">
        <w:rPr>
          <w:rFonts w:eastAsia="Arial"/>
          <w:color w:val="000000"/>
          <w:u w:color="000000"/>
          <w:bdr w:val="nil"/>
        </w:rPr>
        <w:t>4 pages en quadrichromie en format fermé en 21 x 29.7 cm (format ouvert 42 x 29.7 cm).</w:t>
      </w:r>
    </w:p>
    <w:p w14:paraId="3AF53D41" w14:textId="77777777"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val="single"/>
          <w:bdr w:val="nil"/>
        </w:rPr>
        <w:t>Nombre de signes :</w:t>
      </w:r>
      <w:r w:rsidRPr="00BE5721">
        <w:rPr>
          <w:rFonts w:eastAsia="Arial"/>
          <w:color w:val="000000"/>
          <w:u w:color="000000"/>
          <w:bdr w:val="nil"/>
        </w:rPr>
        <w:t xml:space="preserve"> Les textes figurant sur la fiche élève comptent de 7 000 à 8 000 signes.</w:t>
      </w:r>
    </w:p>
    <w:p w14:paraId="6D3BCB17" w14:textId="77777777" w:rsidR="00C0065F" w:rsidRPr="00BE5721" w:rsidRDefault="00C0065F" w:rsidP="00C0065F">
      <w:pPr>
        <w:spacing w:before="100" w:beforeAutospacing="1" w:after="100" w:afterAutospacing="1" w:line="240" w:lineRule="auto"/>
        <w:ind w:right="125"/>
        <w:rPr>
          <w:rFonts w:cs="Arial"/>
          <w:szCs w:val="20"/>
          <w:u w:val="single"/>
        </w:rPr>
      </w:pPr>
      <w:r w:rsidRPr="00BE5721">
        <w:rPr>
          <w:rFonts w:eastAsia="Arial"/>
          <w:color w:val="000000"/>
          <w:u w:val="single"/>
          <w:bdr w:val="nil"/>
        </w:rPr>
        <w:t>Nombre d’iconographie et descriptif associé </w:t>
      </w:r>
      <w:r w:rsidRPr="00BE5721">
        <w:rPr>
          <w:rFonts w:eastAsia="Arial"/>
          <w:color w:val="000000"/>
          <w:bdr w:val="nil"/>
        </w:rPr>
        <w:t>: de 15 à 20</w:t>
      </w:r>
    </w:p>
    <w:p w14:paraId="29EB2173" w14:textId="77777777"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iCs/>
          <w:color w:val="000000"/>
          <w:u w:color="000000"/>
          <w:bdr w:val="nil"/>
        </w:rPr>
      </w:pPr>
      <w:r w:rsidRPr="00BE5721">
        <w:rPr>
          <w:rFonts w:eastAsia="Arial"/>
          <w:iCs/>
          <w:color w:val="000000"/>
          <w:u w:val="single"/>
          <w:bdr w:val="nil"/>
        </w:rPr>
        <w:t>Exemples de fiche élève</w:t>
      </w:r>
      <w:r w:rsidRPr="00BE5721">
        <w:rPr>
          <w:rFonts w:eastAsia="Arial"/>
          <w:iCs/>
          <w:color w:val="000000"/>
          <w:bdr w:val="nil"/>
        </w:rPr>
        <w:t xml:space="preserve"> : </w:t>
      </w:r>
    </w:p>
    <w:p w14:paraId="3C6F086D" w14:textId="2965A66C"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Chicken Run </w:t>
      </w:r>
      <w:r w:rsidR="001473C0" w:rsidRPr="00BE5721">
        <w:rPr>
          <w:rFonts w:eastAsia="Arial"/>
          <w:color w:val="000000"/>
          <w:u w:color="000000"/>
          <w:bdr w:val="nil"/>
        </w:rPr>
        <w:t>(niveau Collège</w:t>
      </w:r>
      <w:proofErr w:type="gramStart"/>
      <w:r w:rsidR="001473C0" w:rsidRPr="00BE5721">
        <w:rPr>
          <w:rFonts w:eastAsia="Arial"/>
          <w:color w:val="000000"/>
          <w:u w:color="000000"/>
          <w:bdr w:val="nil"/>
        </w:rPr>
        <w:t>)</w:t>
      </w:r>
      <w:r w:rsidRPr="00BE5721">
        <w:rPr>
          <w:rFonts w:eastAsia="Arial"/>
          <w:color w:val="000000"/>
          <w:u w:color="000000"/>
          <w:bdr w:val="nil"/>
        </w:rPr>
        <w:t>:</w:t>
      </w:r>
      <w:proofErr w:type="gramEnd"/>
      <w:r w:rsidRPr="00BE5721">
        <w:rPr>
          <w:rFonts w:eastAsia="Arial"/>
          <w:color w:val="000000"/>
          <w:u w:color="000000"/>
          <w:bdr w:val="nil"/>
        </w:rPr>
        <w:t xml:space="preserve"> </w:t>
      </w:r>
    </w:p>
    <w:p w14:paraId="0AA31AAA" w14:textId="77777777"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hyperlink r:id="rId16" w:history="1">
        <w:r w:rsidRPr="00BE5721">
          <w:rPr>
            <w:rStyle w:val="Lienhypertexte"/>
            <w:rFonts w:eastAsia="Arial"/>
            <w:bdr w:val="nil"/>
          </w:rPr>
          <w:t>https://www.cnc.fr/cinema/education-a-l-image/college-au-cinema/dossiers-pedagogiques/fiches-eleve/chicken-run_1256999</w:t>
        </w:r>
      </w:hyperlink>
    </w:p>
    <w:p w14:paraId="2E428FCD" w14:textId="564C4625"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Jeune Juliette</w:t>
      </w:r>
      <w:r w:rsidR="001473C0" w:rsidRPr="00BE5721">
        <w:rPr>
          <w:rFonts w:eastAsia="Arial"/>
          <w:color w:val="000000"/>
          <w:u w:color="000000"/>
          <w:bdr w:val="nil"/>
        </w:rPr>
        <w:t xml:space="preserve"> (niveau Collège)</w:t>
      </w:r>
      <w:r w:rsidRPr="00BE5721">
        <w:rPr>
          <w:rFonts w:eastAsia="Arial"/>
          <w:color w:val="000000"/>
          <w:u w:color="000000"/>
          <w:bdr w:val="nil"/>
        </w:rPr>
        <w:t xml:space="preserve"> : </w:t>
      </w:r>
    </w:p>
    <w:p w14:paraId="4A936D1C" w14:textId="77777777"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hyperlink r:id="rId17" w:history="1">
        <w:r w:rsidRPr="00BE5721">
          <w:rPr>
            <w:rStyle w:val="Lienhypertexte"/>
            <w:rFonts w:eastAsia="Arial"/>
            <w:bdr w:val="nil"/>
          </w:rPr>
          <w:t>https://www.cnc.fr/documents/36995/151774/FE_Jeune_Juliette_WEB.pdf/ec0eb7c8-20e1-9cc6-1170-e38ec7d347fd?t=1686582007884</w:t>
        </w:r>
      </w:hyperlink>
    </w:p>
    <w:p w14:paraId="14CDA982" w14:textId="150CAA93" w:rsidR="00C0065F" w:rsidRPr="00BE5721" w:rsidRDefault="00C0065F" w:rsidP="00C0065F">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Jeu, Set et Match</w:t>
      </w:r>
      <w:r w:rsidR="001473C0" w:rsidRPr="00BE5721">
        <w:rPr>
          <w:rFonts w:eastAsia="Arial"/>
          <w:color w:val="000000"/>
          <w:u w:color="000000"/>
          <w:bdr w:val="nil"/>
        </w:rPr>
        <w:t xml:space="preserve"> (niveau Lycée)</w:t>
      </w:r>
      <w:r w:rsidRPr="00BE5721">
        <w:rPr>
          <w:rFonts w:eastAsia="Arial"/>
          <w:color w:val="000000"/>
          <w:u w:color="000000"/>
          <w:bdr w:val="nil"/>
        </w:rPr>
        <w:t> :</w:t>
      </w:r>
    </w:p>
    <w:p w14:paraId="30ECAE01" w14:textId="77777777"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hyperlink r:id="rId18" w:history="1">
        <w:r w:rsidRPr="00BE5721">
          <w:rPr>
            <w:rStyle w:val="Lienhypertexte"/>
          </w:rPr>
          <w:t>https://www.cnc.fr/documents/36995/145374/FE_Jeu_set_et_match_web.pdf/e674d5dd-b274-c75e-46df-7fbed1f07830?t=1721314783787</w:t>
        </w:r>
      </w:hyperlink>
    </w:p>
    <w:p w14:paraId="02DC24AC" w14:textId="4381AD9E"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r w:rsidRPr="00BE5721">
        <w:t>Revoir Paris </w:t>
      </w:r>
      <w:r w:rsidR="001473C0" w:rsidRPr="00BE5721">
        <w:t>(niveau Lycée</w:t>
      </w:r>
      <w:proofErr w:type="gramStart"/>
      <w:r w:rsidR="001473C0" w:rsidRPr="00BE5721">
        <w:t>)</w:t>
      </w:r>
      <w:r w:rsidRPr="00BE5721">
        <w:t>:</w:t>
      </w:r>
      <w:proofErr w:type="gramEnd"/>
    </w:p>
    <w:p w14:paraId="527798D3" w14:textId="77777777"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hyperlink r:id="rId19" w:history="1">
        <w:r w:rsidRPr="00BE5721">
          <w:rPr>
            <w:rStyle w:val="Lienhypertexte"/>
          </w:rPr>
          <w:t>https://www.cnc.fr/documents/36995/145374/FE_Revoir_Paris_web.pdf/8f173374-608b-b315-909a-0d4fe53cc6b6?t=1721317088615</w:t>
        </w:r>
      </w:hyperlink>
    </w:p>
    <w:p w14:paraId="512EB54A" w14:textId="77777777" w:rsidR="00C0065F" w:rsidRPr="00BE5721" w:rsidRDefault="00C0065F" w:rsidP="00E03C56">
      <w:pPr>
        <w:pStyle w:val="Paragraphedeliste"/>
        <w:numPr>
          <w:ilvl w:val="0"/>
          <w:numId w:val="13"/>
        </w:numPr>
        <w:pBdr>
          <w:top w:val="nil"/>
          <w:left w:val="nil"/>
          <w:bottom w:val="nil"/>
          <w:right w:val="nil"/>
          <w:between w:val="nil"/>
          <w:bar w:val="nil"/>
        </w:pBdr>
        <w:tabs>
          <w:tab w:val="left" w:pos="851"/>
          <w:tab w:val="left" w:pos="1560"/>
          <w:tab w:val="left" w:pos="2269"/>
        </w:tabs>
        <w:spacing w:before="240" w:after="0"/>
        <w:rPr>
          <w:b/>
          <w:bCs/>
          <w:u w:val="single"/>
        </w:rPr>
      </w:pPr>
      <w:r w:rsidRPr="00BE5721">
        <w:rPr>
          <w:rStyle w:val="lev"/>
        </w:rPr>
        <w:t>Fiche élève - version alternative</w:t>
      </w:r>
    </w:p>
    <w:p w14:paraId="07EDB22D" w14:textId="77777777" w:rsidR="00C0065F" w:rsidRPr="00BE5721" w:rsidRDefault="00C0065F" w:rsidP="00C0065F">
      <w:pPr>
        <w:pBdr>
          <w:top w:val="nil"/>
          <w:left w:val="nil"/>
          <w:bottom w:val="nil"/>
          <w:right w:val="nil"/>
          <w:between w:val="nil"/>
          <w:bar w:val="nil"/>
        </w:pBdr>
        <w:tabs>
          <w:tab w:val="left" w:pos="851"/>
          <w:tab w:val="left" w:pos="1560"/>
          <w:tab w:val="left" w:pos="2269"/>
        </w:tabs>
        <w:spacing w:before="240" w:after="0"/>
      </w:pPr>
      <w:r w:rsidRPr="00BE5721">
        <w:t xml:space="preserve">Le CNC se réserve le droit de commander une fiche élève alternative plus synthétique, constituée comme suit : </w:t>
      </w:r>
    </w:p>
    <w:p w14:paraId="44D9171A" w14:textId="77777777" w:rsidR="00C0065F" w:rsidRPr="00BE5721" w:rsidRDefault="00C0065F" w:rsidP="00E03C56">
      <w:pPr>
        <w:pStyle w:val="Paragraphedeliste"/>
        <w:numPr>
          <w:ilvl w:val="0"/>
          <w:numId w:val="16"/>
        </w:numPr>
        <w:ind w:left="714" w:hanging="357"/>
        <w:contextualSpacing/>
        <w:rPr>
          <w:rFonts w:eastAsia="Arial"/>
          <w:color w:val="000000"/>
          <w:u w:color="000000"/>
          <w:bdr w:val="nil"/>
        </w:rPr>
      </w:pPr>
      <w:r w:rsidRPr="00BE5721">
        <w:rPr>
          <w:rFonts w:eastAsia="Arial"/>
          <w:color w:val="000000"/>
          <w:u w:color="000000"/>
          <w:bdr w:val="nil"/>
        </w:rPr>
        <w:t xml:space="preserve">L’affiche française du film ; </w:t>
      </w:r>
    </w:p>
    <w:p w14:paraId="57582778" w14:textId="4420B923" w:rsidR="00C0065F" w:rsidRPr="00BE5721" w:rsidRDefault="001473C0"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t>Fiche technique </w:t>
      </w:r>
      <w:r w:rsidR="00CF436C" w:rsidRPr="00BE5721">
        <w:rPr>
          <w:rFonts w:eastAsia="Arial"/>
          <w:color w:val="000000"/>
          <w:u w:color="000000"/>
          <w:bdr w:val="nil"/>
        </w:rPr>
        <w:t xml:space="preserve">succincte du film </w:t>
      </w:r>
    </w:p>
    <w:p w14:paraId="6BEF1D6D" w14:textId="77777777" w:rsidR="00C0065F" w:rsidRPr="00BE5721" w:rsidRDefault="00C0065F"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lastRenderedPageBreak/>
        <w:t xml:space="preserve">Un court synopsis </w:t>
      </w:r>
    </w:p>
    <w:p w14:paraId="4F48E1F2" w14:textId="77777777" w:rsidR="00C0065F" w:rsidRPr="00BE5721" w:rsidRDefault="00C0065F"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t>Deux focus notionnels (questions de mise en scène, genre) – Exemple : Découvrir un sous-genre cinématographique : le film de monstres</w:t>
      </w:r>
    </w:p>
    <w:p w14:paraId="3A10EACA" w14:textId="77777777" w:rsidR="00C0065F" w:rsidRPr="00BE5721" w:rsidRDefault="00C0065F"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t>Un focus thématique (exemple : la famille)</w:t>
      </w:r>
    </w:p>
    <w:p w14:paraId="360C141C" w14:textId="77777777" w:rsidR="00C0065F" w:rsidRPr="00BE5721" w:rsidRDefault="00C0065F"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t>Une synthèse du film en 3 questions (pistes de réflexion)</w:t>
      </w:r>
    </w:p>
    <w:p w14:paraId="086C5004" w14:textId="77777777" w:rsidR="00C0065F" w:rsidRPr="00BE5721" w:rsidRDefault="00C0065F"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t>3 anecdotes autour de la fabrication du film</w:t>
      </w:r>
    </w:p>
    <w:p w14:paraId="3E4654C3" w14:textId="77777777" w:rsidR="00C0065F" w:rsidRPr="00BE5721" w:rsidRDefault="00C0065F" w:rsidP="00E03C56">
      <w:pPr>
        <w:pStyle w:val="Paragraphedeliste"/>
        <w:numPr>
          <w:ilvl w:val="0"/>
          <w:numId w:val="16"/>
        </w:numPr>
        <w:spacing w:before="0" w:after="0" w:line="240" w:lineRule="auto"/>
        <w:jc w:val="left"/>
        <w:rPr>
          <w:rFonts w:eastAsia="Arial"/>
          <w:color w:val="000000"/>
          <w:u w:color="000000"/>
          <w:bdr w:val="nil"/>
        </w:rPr>
      </w:pPr>
      <w:r w:rsidRPr="00BE5721">
        <w:rPr>
          <w:rFonts w:eastAsia="Arial"/>
          <w:color w:val="000000"/>
          <w:u w:color="000000"/>
          <w:bdr w:val="nil"/>
        </w:rPr>
        <w:t>3 propositions de liens, contenus pour aller plus loin (Analyse de fim, ITW vidéo du cinéaste, etc.)</w:t>
      </w:r>
    </w:p>
    <w:p w14:paraId="2B2E963B" w14:textId="77777777" w:rsidR="00C0065F" w:rsidRPr="00BE5721" w:rsidRDefault="00C0065F" w:rsidP="00C0065F">
      <w:pPr>
        <w:rPr>
          <w:rFonts w:eastAsia="Arial"/>
          <w:color w:val="000000"/>
          <w:u w:color="000000"/>
          <w:bdr w:val="nil"/>
        </w:rPr>
      </w:pPr>
      <w:r w:rsidRPr="00BE5721">
        <w:rPr>
          <w:rFonts w:eastAsia="Arial"/>
          <w:bCs/>
          <w:iCs/>
          <w:color w:val="000000"/>
          <w:u w:val="single"/>
          <w:bdr w:val="nil"/>
        </w:rPr>
        <w:t>Description technique</w:t>
      </w:r>
      <w:r w:rsidRPr="00BE5721">
        <w:rPr>
          <w:rFonts w:eastAsia="Arial"/>
          <w:bCs/>
          <w:iCs/>
          <w:color w:val="000000"/>
          <w:u w:color="000000"/>
          <w:bdr w:val="nil"/>
        </w:rPr>
        <w:t xml:space="preserve"> </w:t>
      </w:r>
      <w:r w:rsidRPr="00BE5721">
        <w:rPr>
          <w:rFonts w:eastAsia="Arial"/>
          <w:bCs/>
          <w:i/>
          <w:color w:val="000000"/>
          <w:u w:color="000000"/>
          <w:bdr w:val="nil"/>
        </w:rPr>
        <w:t xml:space="preserve">: </w:t>
      </w:r>
      <w:r w:rsidRPr="00BE5721">
        <w:rPr>
          <w:rFonts w:eastAsia="Arial"/>
          <w:bCs/>
          <w:color w:val="000000"/>
          <w:u w:color="000000"/>
          <w:bdr w:val="nil"/>
        </w:rPr>
        <w:t xml:space="preserve">La fiche élève comporte </w:t>
      </w:r>
      <w:r w:rsidRPr="00BE5721">
        <w:rPr>
          <w:rFonts w:eastAsia="Arial"/>
          <w:color w:val="000000"/>
          <w:u w:color="000000"/>
          <w:bdr w:val="nil"/>
        </w:rPr>
        <w:t>4 pages en quadrichromie en format fermé en 21 x 29.7 cm (format ouvert 42 x 29.7 cm).</w:t>
      </w:r>
    </w:p>
    <w:p w14:paraId="354623A9" w14:textId="77777777" w:rsidR="00C0065F" w:rsidRPr="00BE5721" w:rsidRDefault="00C0065F" w:rsidP="00C0065F">
      <w:pPr>
        <w:spacing w:before="100" w:beforeAutospacing="1" w:after="100" w:afterAutospacing="1" w:line="240" w:lineRule="auto"/>
        <w:ind w:right="125"/>
        <w:rPr>
          <w:rFonts w:eastAsia="Arial"/>
          <w:color w:val="000000"/>
          <w:u w:color="000000"/>
          <w:bdr w:val="nil"/>
        </w:rPr>
      </w:pPr>
      <w:r w:rsidRPr="00BE5721">
        <w:rPr>
          <w:rFonts w:eastAsia="Arial"/>
          <w:color w:val="000000"/>
          <w:u w:val="single"/>
          <w:bdr w:val="nil"/>
        </w:rPr>
        <w:t>Nombre de signes :</w:t>
      </w:r>
      <w:r w:rsidRPr="00BE5721">
        <w:rPr>
          <w:rFonts w:eastAsia="Arial"/>
          <w:color w:val="000000"/>
          <w:u w:color="000000"/>
          <w:bdr w:val="nil"/>
        </w:rPr>
        <w:t xml:space="preserve"> Les textes figurant sur la fiche élève comptent environ de 5 000 à 6 000 signes.</w:t>
      </w:r>
    </w:p>
    <w:p w14:paraId="5ED2D625" w14:textId="77777777" w:rsidR="00C0065F" w:rsidRPr="00BE5721" w:rsidRDefault="00C0065F" w:rsidP="00C0065F">
      <w:pPr>
        <w:spacing w:before="100" w:beforeAutospacing="1" w:after="100" w:afterAutospacing="1" w:line="240" w:lineRule="auto"/>
        <w:ind w:right="125"/>
        <w:rPr>
          <w:rFonts w:eastAsia="Arial"/>
          <w:color w:val="000000"/>
          <w:u w:color="000000"/>
          <w:bdr w:val="nil"/>
        </w:rPr>
      </w:pPr>
      <w:r w:rsidRPr="00BE5721">
        <w:rPr>
          <w:rFonts w:eastAsia="Arial"/>
          <w:color w:val="000000"/>
          <w:u w:val="single"/>
          <w:bdr w:val="nil"/>
        </w:rPr>
        <w:t>Nombre d’iconographie et descriptif associé</w:t>
      </w:r>
      <w:r w:rsidRPr="00BE5721">
        <w:rPr>
          <w:rFonts w:eastAsia="Arial"/>
          <w:color w:val="000000"/>
          <w:u w:color="000000"/>
          <w:bdr w:val="nil"/>
        </w:rPr>
        <w:t> : entre 12 et 16</w:t>
      </w:r>
    </w:p>
    <w:p w14:paraId="36AC4621" w14:textId="77777777" w:rsidR="00AA03D5" w:rsidRPr="00BE5721" w:rsidRDefault="00AA03D5" w:rsidP="00AA03D5">
      <w:pPr>
        <w:pStyle w:val="Titre3"/>
      </w:pPr>
      <w:bookmarkStart w:id="28" w:name="_Toc201830648"/>
      <w:r w:rsidRPr="00BE5721">
        <w:t>Volumétrie</w:t>
      </w:r>
      <w:bookmarkEnd w:id="28"/>
    </w:p>
    <w:p w14:paraId="0A0B363C" w14:textId="0FF34370" w:rsidR="00AA03D5" w:rsidRPr="00BE5721" w:rsidRDefault="0060090C" w:rsidP="00AA03D5">
      <w:pPr>
        <w:pStyle w:val="Corpsdetexte"/>
        <w:spacing w:line="276" w:lineRule="auto"/>
        <w:ind w:left="0"/>
        <w:jc w:val="both"/>
        <w:rPr>
          <w:rFonts w:ascii="Arial" w:hAnsi="Arial" w:cs="Arial"/>
          <w:sz w:val="20"/>
          <w:szCs w:val="20"/>
        </w:rPr>
      </w:pPr>
      <w:r w:rsidRPr="00BE5721">
        <w:rPr>
          <w:rFonts w:ascii="Arial" w:hAnsi="Arial" w:cs="Arial"/>
          <w:sz w:val="20"/>
          <w:szCs w:val="20"/>
        </w:rPr>
        <w:t>A titre informatif et non contractuel, l</w:t>
      </w:r>
      <w:r w:rsidR="00AA03D5" w:rsidRPr="00BE5721">
        <w:rPr>
          <w:rFonts w:ascii="Arial" w:hAnsi="Arial" w:cs="Arial"/>
          <w:sz w:val="20"/>
          <w:szCs w:val="20"/>
        </w:rPr>
        <w:t xml:space="preserve">e Titulaire </w:t>
      </w:r>
      <w:r w:rsidRPr="00BE5721">
        <w:rPr>
          <w:rFonts w:ascii="Arial" w:hAnsi="Arial" w:cs="Arial"/>
          <w:sz w:val="20"/>
          <w:szCs w:val="20"/>
        </w:rPr>
        <w:t xml:space="preserve">sera amené à traiter </w:t>
      </w:r>
      <w:r w:rsidR="00AA03D5" w:rsidRPr="00BE5721">
        <w:rPr>
          <w:rFonts w:ascii="Arial" w:hAnsi="Arial" w:cs="Arial"/>
          <w:sz w:val="20"/>
          <w:szCs w:val="20"/>
        </w:rPr>
        <w:t>20 titres pour la rentrée 2026</w:t>
      </w:r>
      <w:r w:rsidR="001473C0" w:rsidRPr="00BE5721">
        <w:rPr>
          <w:rFonts w:ascii="Arial" w:hAnsi="Arial" w:cs="Arial"/>
          <w:sz w:val="20"/>
          <w:szCs w:val="20"/>
        </w:rPr>
        <w:t>-</w:t>
      </w:r>
      <w:r w:rsidR="00AA03D5" w:rsidRPr="00BE5721">
        <w:rPr>
          <w:rFonts w:ascii="Arial" w:hAnsi="Arial" w:cs="Arial"/>
          <w:sz w:val="20"/>
          <w:szCs w:val="20"/>
        </w:rPr>
        <w:t>2027</w:t>
      </w:r>
      <w:r w:rsidRPr="00BE5721">
        <w:rPr>
          <w:rFonts w:ascii="Arial" w:hAnsi="Arial" w:cs="Arial"/>
          <w:sz w:val="20"/>
          <w:szCs w:val="20"/>
        </w:rPr>
        <w:t xml:space="preserve">. </w:t>
      </w:r>
      <w:r w:rsidR="00CF436C" w:rsidRPr="00BE5721">
        <w:rPr>
          <w:rFonts w:ascii="Arial" w:hAnsi="Arial" w:cs="Arial"/>
          <w:sz w:val="20"/>
          <w:szCs w:val="20"/>
        </w:rPr>
        <w:t xml:space="preserve">Chaque titre est commandé soit en version classique soit en version alternative. </w:t>
      </w:r>
      <w:r w:rsidR="009A4B91" w:rsidRPr="00BE5721">
        <w:rPr>
          <w:rFonts w:ascii="Arial" w:hAnsi="Arial" w:cs="Arial"/>
          <w:sz w:val="20"/>
          <w:szCs w:val="20"/>
        </w:rPr>
        <w:t>Aucun titre</w:t>
      </w:r>
      <w:r w:rsidR="00CF436C" w:rsidRPr="00BE5721">
        <w:rPr>
          <w:rFonts w:ascii="Arial" w:hAnsi="Arial" w:cs="Arial"/>
          <w:sz w:val="20"/>
          <w:szCs w:val="20"/>
        </w:rPr>
        <w:t xml:space="preserve"> n’est commandé dans une double version. </w:t>
      </w:r>
      <w:r w:rsidR="00AA03D5" w:rsidRPr="00BE5721">
        <w:rPr>
          <w:rFonts w:ascii="Arial" w:hAnsi="Arial" w:cs="Arial"/>
          <w:sz w:val="20"/>
          <w:szCs w:val="20"/>
        </w:rPr>
        <w:t>Ce travail doit être effectué de la notification du marché de l’année N à mars de l’année N+1.</w:t>
      </w:r>
    </w:p>
    <w:p w14:paraId="21EC418F" w14:textId="77777777" w:rsidR="00925DED" w:rsidRPr="00BE5721" w:rsidRDefault="00925DED" w:rsidP="00925DED">
      <w:pPr>
        <w:pStyle w:val="Titre3"/>
        <w:spacing w:line="276" w:lineRule="auto"/>
        <w:rPr>
          <w:rFonts w:cs="Arial"/>
        </w:rPr>
      </w:pPr>
      <w:bookmarkStart w:id="29" w:name="_Toc201830649"/>
      <w:r w:rsidRPr="00BE5721">
        <w:rPr>
          <w:rFonts w:cs="Arial"/>
        </w:rPr>
        <w:t>Délais de réalisation</w:t>
      </w:r>
      <w:bookmarkEnd w:id="29"/>
    </w:p>
    <w:p w14:paraId="7F9BD427" w14:textId="4D50F196" w:rsidR="00925DED" w:rsidRPr="00BE5721" w:rsidRDefault="00925DED" w:rsidP="00925DED">
      <w:pPr>
        <w:pStyle w:val="Corpsdetexte"/>
        <w:widowControl/>
        <w:autoSpaceDE/>
        <w:autoSpaceDN/>
        <w:ind w:left="138"/>
        <w:jc w:val="both"/>
        <w:rPr>
          <w:rFonts w:ascii="Arial" w:hAnsi="Arial" w:cs="Arial"/>
          <w:sz w:val="20"/>
          <w:szCs w:val="20"/>
        </w:rPr>
      </w:pPr>
      <w:r w:rsidRPr="00BE5721">
        <w:rPr>
          <w:rFonts w:ascii="Arial" w:hAnsi="Arial" w:cs="Arial"/>
          <w:sz w:val="20"/>
          <w:szCs w:val="20"/>
        </w:rPr>
        <w:t xml:space="preserve">Le Titulaire dispose </w:t>
      </w:r>
      <w:r w:rsidR="0060090C" w:rsidRPr="00BE5721">
        <w:rPr>
          <w:rFonts w:ascii="Arial" w:hAnsi="Arial" w:cs="Arial"/>
          <w:sz w:val="20"/>
          <w:szCs w:val="20"/>
        </w:rPr>
        <w:t xml:space="preserve">des </w:t>
      </w:r>
      <w:r w:rsidR="00B23989" w:rsidRPr="00BE5721">
        <w:rPr>
          <w:rFonts w:ascii="Arial" w:hAnsi="Arial" w:cs="Arial"/>
          <w:sz w:val="20"/>
          <w:szCs w:val="20"/>
        </w:rPr>
        <w:t xml:space="preserve">délais d’exécution </w:t>
      </w:r>
      <w:r w:rsidR="00D277B8" w:rsidRPr="00BE5721">
        <w:rPr>
          <w:rFonts w:ascii="Arial" w:hAnsi="Arial" w:cs="Arial"/>
          <w:sz w:val="20"/>
          <w:szCs w:val="20"/>
        </w:rPr>
        <w:t>présenté</w:t>
      </w:r>
      <w:r w:rsidR="00B23989" w:rsidRPr="00BE5721">
        <w:rPr>
          <w:rFonts w:ascii="Arial" w:hAnsi="Arial" w:cs="Arial"/>
          <w:sz w:val="20"/>
          <w:szCs w:val="20"/>
        </w:rPr>
        <w:t>s</w:t>
      </w:r>
      <w:r w:rsidR="00D277B8" w:rsidRPr="00BE5721">
        <w:rPr>
          <w:rFonts w:ascii="Arial" w:hAnsi="Arial" w:cs="Arial"/>
          <w:sz w:val="20"/>
          <w:szCs w:val="20"/>
        </w:rPr>
        <w:t xml:space="preserve"> ci-après</w:t>
      </w:r>
      <w:r w:rsidR="00B23989" w:rsidRPr="00BE5721">
        <w:rPr>
          <w:rFonts w:ascii="Arial" w:hAnsi="Arial" w:cs="Arial"/>
          <w:sz w:val="20"/>
          <w:szCs w:val="20"/>
        </w:rPr>
        <w:t>. Les délais de validation estimé</w:t>
      </w:r>
      <w:r w:rsidR="0060090C" w:rsidRPr="00BE5721">
        <w:rPr>
          <w:rFonts w:ascii="Arial" w:hAnsi="Arial" w:cs="Arial"/>
          <w:sz w:val="20"/>
          <w:szCs w:val="20"/>
        </w:rPr>
        <w:t>s</w:t>
      </w:r>
      <w:r w:rsidR="00B23989" w:rsidRPr="00BE5721">
        <w:rPr>
          <w:rFonts w:ascii="Arial" w:hAnsi="Arial" w:cs="Arial"/>
          <w:sz w:val="20"/>
          <w:szCs w:val="20"/>
        </w:rPr>
        <w:t xml:space="preserve"> du CNC sont également présentés pour plus de clarté</w:t>
      </w:r>
      <w:r w:rsidR="0060090C" w:rsidRPr="00BE5721">
        <w:rPr>
          <w:rFonts w:ascii="Arial" w:hAnsi="Arial" w:cs="Arial"/>
          <w:sz w:val="20"/>
          <w:szCs w:val="20"/>
        </w:rPr>
        <w:t xml:space="preserve"> mais ne s’oppose pas aux modalités de vérification des prestations définies dans le CCAP</w:t>
      </w:r>
      <w:r w:rsidR="00B23989" w:rsidRPr="00BE5721">
        <w:rPr>
          <w:rFonts w:ascii="Arial" w:hAnsi="Arial" w:cs="Arial"/>
          <w:sz w:val="20"/>
          <w:szCs w:val="20"/>
        </w:rPr>
        <w:t>.</w:t>
      </w:r>
      <w:r w:rsidR="00D277B8" w:rsidRPr="00BE5721">
        <w:rPr>
          <w:rFonts w:ascii="Arial" w:hAnsi="Arial" w:cs="Arial"/>
          <w:sz w:val="20"/>
          <w:szCs w:val="20"/>
        </w:rPr>
        <w:t xml:space="preserve">  </w:t>
      </w:r>
    </w:p>
    <w:tbl>
      <w:tblPr>
        <w:tblStyle w:val="Grilledutableau"/>
        <w:tblpPr w:leftFromText="141" w:rightFromText="141" w:vertAnchor="text" w:horzAnchor="page" w:tblpX="1522" w:tblpY="55"/>
        <w:tblW w:w="4927" w:type="pct"/>
        <w:tblLook w:val="04A0" w:firstRow="1" w:lastRow="0" w:firstColumn="1" w:lastColumn="0" w:noHBand="0" w:noVBand="1"/>
      </w:tblPr>
      <w:tblGrid>
        <w:gridCol w:w="2597"/>
        <w:gridCol w:w="6333"/>
      </w:tblGrid>
      <w:tr w:rsidR="00D277B8" w:rsidRPr="00BE5721" w14:paraId="41D6F95E" w14:textId="77777777" w:rsidTr="0060090C">
        <w:tc>
          <w:tcPr>
            <w:tcW w:w="1454"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EF4F460" w14:textId="77777777" w:rsidR="00D277B8" w:rsidRPr="00BE5721" w:rsidRDefault="00D277B8" w:rsidP="0060090C">
            <w:pPr>
              <w:jc w:val="center"/>
              <w:rPr>
                <w:b/>
                <w:color w:val="FFFFFF" w:themeColor="background1"/>
              </w:rPr>
            </w:pPr>
            <w:r w:rsidRPr="00BE5721">
              <w:rPr>
                <w:b/>
                <w:color w:val="FFFFFF" w:themeColor="background1"/>
              </w:rPr>
              <w:t>Etapes</w:t>
            </w:r>
          </w:p>
        </w:tc>
        <w:tc>
          <w:tcPr>
            <w:tcW w:w="3546"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64FE37D" w14:textId="77777777" w:rsidR="00D277B8" w:rsidRPr="00BE5721" w:rsidRDefault="00D277B8" w:rsidP="0060090C">
            <w:pPr>
              <w:jc w:val="center"/>
              <w:rPr>
                <w:b/>
                <w:color w:val="FFFFFF" w:themeColor="background1"/>
              </w:rPr>
            </w:pPr>
            <w:r w:rsidRPr="00BE5721">
              <w:rPr>
                <w:b/>
                <w:color w:val="FFFFFF" w:themeColor="background1"/>
              </w:rPr>
              <w:t>Délai d’exécution maximum</w:t>
            </w:r>
          </w:p>
        </w:tc>
      </w:tr>
      <w:tr w:rsidR="00D277B8" w:rsidRPr="00BE5721" w14:paraId="7A9385D3" w14:textId="77777777" w:rsidTr="0060090C">
        <w:tc>
          <w:tcPr>
            <w:tcW w:w="1454" w:type="pct"/>
            <w:tcBorders>
              <w:top w:val="single" w:sz="4" w:space="0" w:color="auto"/>
              <w:left w:val="single" w:sz="4" w:space="0" w:color="auto"/>
              <w:bottom w:val="single" w:sz="4" w:space="0" w:color="auto"/>
              <w:right w:val="single" w:sz="4" w:space="0" w:color="auto"/>
            </w:tcBorders>
            <w:vAlign w:val="center"/>
            <w:hideMark/>
          </w:tcPr>
          <w:p w14:paraId="6F296582" w14:textId="77777777" w:rsidR="00D277B8" w:rsidRPr="00BE5721" w:rsidRDefault="00D277B8" w:rsidP="0060090C">
            <w:pPr>
              <w:jc w:val="center"/>
              <w:rPr>
                <w:color w:val="000000"/>
              </w:rPr>
            </w:pPr>
            <w:r w:rsidRPr="00BE5721">
              <w:rPr>
                <w:color w:val="000000"/>
              </w:rPr>
              <w:t xml:space="preserve">Remise d’un </w:t>
            </w:r>
            <w:r w:rsidRPr="00BE5721">
              <w:rPr>
                <w:b/>
                <w:color w:val="000000"/>
              </w:rPr>
              <w:t>sommaire détaillé et de l’iconographie par le Titulaire du marché au CNC</w:t>
            </w:r>
          </w:p>
        </w:tc>
        <w:tc>
          <w:tcPr>
            <w:tcW w:w="3546" w:type="pct"/>
            <w:tcBorders>
              <w:top w:val="single" w:sz="4" w:space="0" w:color="auto"/>
              <w:left w:val="single" w:sz="4" w:space="0" w:color="auto"/>
              <w:bottom w:val="single" w:sz="4" w:space="0" w:color="auto"/>
              <w:right w:val="single" w:sz="4" w:space="0" w:color="auto"/>
            </w:tcBorders>
            <w:vAlign w:val="center"/>
            <w:hideMark/>
          </w:tcPr>
          <w:p w14:paraId="22282EAE" w14:textId="77777777" w:rsidR="00D277B8" w:rsidRPr="00BE5721" w:rsidRDefault="00D277B8" w:rsidP="0060090C">
            <w:pPr>
              <w:jc w:val="center"/>
              <w:rPr>
                <w:color w:val="000000"/>
              </w:rPr>
            </w:pPr>
            <w:r w:rsidRPr="00BE5721">
              <w:rPr>
                <w:color w:val="000000"/>
              </w:rPr>
              <w:t>35 jours calendaires à compter de la date de notification de la commande</w:t>
            </w:r>
          </w:p>
        </w:tc>
      </w:tr>
      <w:tr w:rsidR="00D277B8" w:rsidRPr="00BE5721" w14:paraId="0BE663C7" w14:textId="77777777" w:rsidTr="0060090C">
        <w:trPr>
          <w:trHeight w:val="456"/>
        </w:trPr>
        <w:tc>
          <w:tcPr>
            <w:tcW w:w="1454" w:type="pct"/>
            <w:tcBorders>
              <w:top w:val="single" w:sz="4" w:space="0" w:color="auto"/>
              <w:left w:val="single" w:sz="4" w:space="0" w:color="auto"/>
              <w:bottom w:val="single" w:sz="4" w:space="0" w:color="auto"/>
              <w:right w:val="single" w:sz="4" w:space="0" w:color="auto"/>
            </w:tcBorders>
            <w:vAlign w:val="center"/>
          </w:tcPr>
          <w:p w14:paraId="0881EDD6" w14:textId="77777777" w:rsidR="00D277B8" w:rsidRPr="00BE5721" w:rsidRDefault="00D277B8" w:rsidP="0060090C">
            <w:pPr>
              <w:jc w:val="center"/>
              <w:rPr>
                <w:b/>
                <w:color w:val="000000"/>
              </w:rPr>
            </w:pPr>
            <w:r w:rsidRPr="00BE5721">
              <w:rPr>
                <w:b/>
                <w:color w:val="000000"/>
              </w:rPr>
              <w:t>Validation par le CNC</w:t>
            </w:r>
          </w:p>
        </w:tc>
        <w:tc>
          <w:tcPr>
            <w:tcW w:w="3546" w:type="pct"/>
            <w:tcBorders>
              <w:top w:val="single" w:sz="4" w:space="0" w:color="auto"/>
              <w:left w:val="single" w:sz="4" w:space="0" w:color="auto"/>
              <w:bottom w:val="single" w:sz="4" w:space="0" w:color="auto"/>
              <w:right w:val="single" w:sz="4" w:space="0" w:color="auto"/>
            </w:tcBorders>
            <w:vAlign w:val="center"/>
          </w:tcPr>
          <w:p w14:paraId="7B8DD9B8" w14:textId="5865F042" w:rsidR="00D277B8" w:rsidRPr="00BE5721" w:rsidRDefault="00B459A6" w:rsidP="0060090C">
            <w:pPr>
              <w:jc w:val="center"/>
              <w:rPr>
                <w:color w:val="000000"/>
              </w:rPr>
            </w:pPr>
            <w:r w:rsidRPr="00BE5721">
              <w:rPr>
                <w:color w:val="000000"/>
              </w:rPr>
              <w:t>10</w:t>
            </w:r>
            <w:r w:rsidR="00D277B8" w:rsidRPr="00BE5721">
              <w:rPr>
                <w:color w:val="000000"/>
              </w:rPr>
              <w:t xml:space="preserve"> jours à compter de la date de réception du sommaire et de l’iconographie  </w:t>
            </w:r>
          </w:p>
        </w:tc>
      </w:tr>
      <w:tr w:rsidR="00D277B8" w:rsidRPr="00BE5721" w14:paraId="48B7E12F" w14:textId="77777777" w:rsidTr="0060090C">
        <w:tc>
          <w:tcPr>
            <w:tcW w:w="1454" w:type="pct"/>
            <w:tcBorders>
              <w:top w:val="single" w:sz="4" w:space="0" w:color="auto"/>
              <w:left w:val="single" w:sz="4" w:space="0" w:color="auto"/>
              <w:bottom w:val="single" w:sz="4" w:space="0" w:color="auto"/>
              <w:right w:val="single" w:sz="4" w:space="0" w:color="auto"/>
            </w:tcBorders>
            <w:vAlign w:val="center"/>
          </w:tcPr>
          <w:p w14:paraId="208E8D8E" w14:textId="77777777" w:rsidR="00D277B8" w:rsidRPr="00BE5721" w:rsidRDefault="00D277B8" w:rsidP="0060090C">
            <w:pPr>
              <w:jc w:val="center"/>
              <w:rPr>
                <w:b/>
                <w:color w:val="000000"/>
              </w:rPr>
            </w:pPr>
            <w:r w:rsidRPr="00BE5721">
              <w:rPr>
                <w:color w:val="000000"/>
              </w:rPr>
              <w:t xml:space="preserve">Remise des </w:t>
            </w:r>
            <w:r w:rsidRPr="00BE5721">
              <w:rPr>
                <w:b/>
                <w:color w:val="000000"/>
              </w:rPr>
              <w:t xml:space="preserve">textes bruts et de l’iconographie pour le dossier enseignant et la fiche élève </w:t>
            </w:r>
            <w:r w:rsidRPr="00BE5721">
              <w:rPr>
                <w:color w:val="000000"/>
              </w:rPr>
              <w:t>au CNC et au titulaire du marché graphisme du CNC</w:t>
            </w:r>
          </w:p>
        </w:tc>
        <w:tc>
          <w:tcPr>
            <w:tcW w:w="3546" w:type="pct"/>
            <w:tcBorders>
              <w:top w:val="single" w:sz="4" w:space="0" w:color="auto"/>
              <w:left w:val="single" w:sz="4" w:space="0" w:color="auto"/>
              <w:bottom w:val="single" w:sz="4" w:space="0" w:color="auto"/>
              <w:right w:val="single" w:sz="4" w:space="0" w:color="auto"/>
            </w:tcBorders>
            <w:vAlign w:val="center"/>
          </w:tcPr>
          <w:p w14:paraId="17D94646" w14:textId="79E5FD83" w:rsidR="00D277B8" w:rsidRPr="00BE5721" w:rsidRDefault="00D277B8" w:rsidP="0060090C">
            <w:pPr>
              <w:jc w:val="center"/>
              <w:rPr>
                <w:color w:val="000000"/>
                <w:u w:val="single"/>
              </w:rPr>
            </w:pPr>
            <w:r w:rsidRPr="00BE5721">
              <w:rPr>
                <w:color w:val="000000"/>
              </w:rPr>
              <w:t xml:space="preserve">90 jours calendaires </w:t>
            </w:r>
            <w:bookmarkStart w:id="30" w:name="_Hlk198811481"/>
            <w:r w:rsidRPr="00BE5721">
              <w:rPr>
                <w:color w:val="000000"/>
              </w:rPr>
              <w:t xml:space="preserve">à compter de la validation du sommaire et de l’iconographie par le CNC </w:t>
            </w:r>
            <w:bookmarkEnd w:id="30"/>
          </w:p>
          <w:p w14:paraId="3F94C0DE" w14:textId="75CE7F35" w:rsidR="00D277B8" w:rsidRPr="00BE5721" w:rsidRDefault="00D277B8" w:rsidP="0060090C">
            <w:pPr>
              <w:jc w:val="center"/>
              <w:rPr>
                <w:color w:val="000000"/>
              </w:rPr>
            </w:pPr>
          </w:p>
        </w:tc>
      </w:tr>
      <w:tr w:rsidR="00D277B8" w:rsidRPr="00BE5721" w14:paraId="1B588358" w14:textId="77777777" w:rsidTr="0060090C">
        <w:tc>
          <w:tcPr>
            <w:tcW w:w="1454" w:type="pct"/>
            <w:tcBorders>
              <w:top w:val="single" w:sz="4" w:space="0" w:color="auto"/>
              <w:left w:val="single" w:sz="4" w:space="0" w:color="auto"/>
              <w:bottom w:val="single" w:sz="4" w:space="0" w:color="auto"/>
              <w:right w:val="single" w:sz="4" w:space="0" w:color="auto"/>
            </w:tcBorders>
            <w:vAlign w:val="center"/>
          </w:tcPr>
          <w:p w14:paraId="5146AE6D" w14:textId="77777777" w:rsidR="00D277B8" w:rsidRPr="00BE5721" w:rsidRDefault="00D277B8" w:rsidP="0060090C">
            <w:pPr>
              <w:jc w:val="center"/>
              <w:rPr>
                <w:color w:val="000000"/>
              </w:rPr>
            </w:pPr>
            <w:r w:rsidRPr="00BE5721">
              <w:rPr>
                <w:b/>
                <w:color w:val="000000"/>
              </w:rPr>
              <w:t>Validation finale des supports maquettés</w:t>
            </w:r>
            <w:r w:rsidRPr="00BE5721">
              <w:rPr>
                <w:color w:val="000000"/>
              </w:rPr>
              <w:t xml:space="preserve"> par le CNC</w:t>
            </w:r>
          </w:p>
        </w:tc>
        <w:tc>
          <w:tcPr>
            <w:tcW w:w="3546" w:type="pct"/>
            <w:tcBorders>
              <w:top w:val="single" w:sz="4" w:space="0" w:color="auto"/>
              <w:left w:val="single" w:sz="4" w:space="0" w:color="auto"/>
              <w:bottom w:val="single" w:sz="4" w:space="0" w:color="auto"/>
              <w:right w:val="single" w:sz="4" w:space="0" w:color="auto"/>
            </w:tcBorders>
            <w:vAlign w:val="center"/>
          </w:tcPr>
          <w:p w14:paraId="1F9E6A16" w14:textId="3193CAD7" w:rsidR="00D277B8" w:rsidRPr="00BE5721" w:rsidRDefault="00D277B8" w:rsidP="0060090C">
            <w:pPr>
              <w:jc w:val="center"/>
              <w:rPr>
                <w:color w:val="000000"/>
              </w:rPr>
            </w:pPr>
            <w:bookmarkStart w:id="31" w:name="_Hlk198811566"/>
            <w:r w:rsidRPr="00BE5721">
              <w:rPr>
                <w:color w:val="000000"/>
              </w:rPr>
              <w:t>1</w:t>
            </w:r>
            <w:r w:rsidR="00B459A6" w:rsidRPr="00BE5721">
              <w:rPr>
                <w:color w:val="000000"/>
              </w:rPr>
              <w:t>5</w:t>
            </w:r>
            <w:r w:rsidRPr="00BE5721">
              <w:rPr>
                <w:color w:val="000000"/>
              </w:rPr>
              <w:t xml:space="preserve"> jours </w:t>
            </w:r>
            <w:r w:rsidR="00B459A6" w:rsidRPr="00BE5721">
              <w:rPr>
                <w:color w:val="000000"/>
              </w:rPr>
              <w:t>calendaires</w:t>
            </w:r>
            <w:r w:rsidRPr="00BE5721">
              <w:rPr>
                <w:color w:val="000000"/>
              </w:rPr>
              <w:t xml:space="preserve"> par texte maquetté et livré, à compter de la remise des textes corrigés avec le titulaire du marché graphisme </w:t>
            </w:r>
            <w:bookmarkEnd w:id="31"/>
          </w:p>
        </w:tc>
      </w:tr>
    </w:tbl>
    <w:p w14:paraId="2E94676A" w14:textId="10E331E9" w:rsidR="00D64636" w:rsidRPr="00BE5721" w:rsidRDefault="00D64636" w:rsidP="00D64636">
      <w:pPr>
        <w:pStyle w:val="Titre3"/>
      </w:pPr>
      <w:bookmarkStart w:id="32" w:name="_Toc201830650"/>
      <w:r w:rsidRPr="00BE5721">
        <w:t>Livraison au CNC</w:t>
      </w:r>
      <w:bookmarkEnd w:id="32"/>
    </w:p>
    <w:p w14:paraId="0E50263A" w14:textId="4A9B2029" w:rsidR="00D64636" w:rsidRPr="00BE5721" w:rsidRDefault="00D64636" w:rsidP="00D64636">
      <w:pPr>
        <w:spacing w:before="0" w:after="0" w:line="240" w:lineRule="auto"/>
        <w:rPr>
          <w:rFonts w:cs="Arial"/>
          <w:szCs w:val="20"/>
        </w:rPr>
      </w:pPr>
      <w:r w:rsidRPr="00BE5721">
        <w:rPr>
          <w:rFonts w:cs="Arial"/>
          <w:szCs w:val="20"/>
        </w:rPr>
        <w:t>Le Titulaire remet au CNC un dossier complet après validation par son rédacteur en chef, comprenant</w:t>
      </w:r>
      <w:r w:rsidR="00CD3B76" w:rsidRPr="00BE5721">
        <w:rPr>
          <w:rFonts w:cs="Arial"/>
          <w:szCs w:val="20"/>
        </w:rPr>
        <w:t> </w:t>
      </w:r>
      <w:r w:rsidRPr="00BE5721">
        <w:rPr>
          <w:rFonts w:cs="Arial"/>
          <w:szCs w:val="20"/>
        </w:rPr>
        <w:t>:</w:t>
      </w:r>
    </w:p>
    <w:p w14:paraId="33D734F2" w14:textId="21823983" w:rsidR="00D64636" w:rsidRPr="00BE5721" w:rsidRDefault="00D64636"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cs="Arial"/>
          <w:szCs w:val="20"/>
        </w:rPr>
      </w:pPr>
      <w:r w:rsidRPr="00BE5721">
        <w:rPr>
          <w:rFonts w:cs="Arial"/>
          <w:b/>
          <w:bCs/>
          <w:szCs w:val="20"/>
        </w:rPr>
        <w:t xml:space="preserve">Un </w:t>
      </w:r>
      <w:r w:rsidRPr="00BE5721">
        <w:rPr>
          <w:rFonts w:eastAsia="Arial"/>
          <w:b/>
          <w:u w:color="000000"/>
          <w:bdr w:val="nil"/>
        </w:rPr>
        <w:t>fichier</w:t>
      </w:r>
      <w:r w:rsidRPr="00BE5721">
        <w:rPr>
          <w:rFonts w:cs="Arial"/>
          <w:szCs w:val="20"/>
        </w:rPr>
        <w:t xml:space="preserve"> intégrant les images en basse définition destinées à être publié</w:t>
      </w:r>
      <w:r w:rsidR="001473C0" w:rsidRPr="00BE5721">
        <w:rPr>
          <w:rFonts w:cs="Arial"/>
          <w:szCs w:val="20"/>
        </w:rPr>
        <w:t>es</w:t>
      </w:r>
      <w:r w:rsidRPr="00BE5721">
        <w:rPr>
          <w:rFonts w:cs="Arial"/>
          <w:szCs w:val="20"/>
        </w:rPr>
        <w:t xml:space="preserve"> sur le site du CNC ;</w:t>
      </w:r>
    </w:p>
    <w:p w14:paraId="6216F264" w14:textId="07739503" w:rsidR="00D64636" w:rsidRPr="00BE5721" w:rsidRDefault="00D64636"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cs="Arial"/>
          <w:szCs w:val="20"/>
        </w:rPr>
      </w:pPr>
      <w:r w:rsidRPr="00BE5721">
        <w:rPr>
          <w:rFonts w:eastAsia="Arial"/>
          <w:b/>
          <w:u w:color="000000"/>
          <w:bdr w:val="nil"/>
        </w:rPr>
        <w:t>Images</w:t>
      </w:r>
      <w:r w:rsidRPr="00BE5721">
        <w:rPr>
          <w:rFonts w:cs="Arial"/>
          <w:b/>
          <w:bCs/>
          <w:szCs w:val="20"/>
        </w:rPr>
        <w:t xml:space="preserve"> HD</w:t>
      </w:r>
      <w:r w:rsidRPr="00BE5721">
        <w:rPr>
          <w:rFonts w:cs="Arial"/>
          <w:szCs w:val="20"/>
        </w:rPr>
        <w:t> :</w:t>
      </w:r>
      <w:r w:rsidR="001473C0" w:rsidRPr="00BE5721">
        <w:rPr>
          <w:rFonts w:cs="Arial"/>
          <w:szCs w:val="20"/>
        </w:rPr>
        <w:t xml:space="preserve"> </w:t>
      </w:r>
      <w:r w:rsidRPr="00BE5721">
        <w:rPr>
          <w:rFonts w:cs="Arial"/>
          <w:szCs w:val="20"/>
        </w:rPr>
        <w:t xml:space="preserve">l’iconographie et </w:t>
      </w:r>
      <w:r w:rsidR="001473C0" w:rsidRPr="00BE5721">
        <w:rPr>
          <w:rFonts w:cs="Arial"/>
          <w:szCs w:val="20"/>
        </w:rPr>
        <w:t xml:space="preserve">les </w:t>
      </w:r>
      <w:r w:rsidRPr="00BE5721">
        <w:rPr>
          <w:rFonts w:cs="Arial"/>
          <w:szCs w:val="20"/>
        </w:rPr>
        <w:t xml:space="preserve">ressources visuelles associées en haute définition </w:t>
      </w:r>
      <w:r w:rsidRPr="00BE5721">
        <w:rPr>
          <w:rFonts w:cs="Arial"/>
          <w:szCs w:val="20"/>
        </w:rPr>
        <w:lastRenderedPageBreak/>
        <w:t>destinées à une projection en grand format ou à une impression (300 dpi - format image).</w:t>
      </w:r>
    </w:p>
    <w:p w14:paraId="013AF7E2" w14:textId="73941CC4" w:rsidR="00F64537" w:rsidRPr="00BE5721" w:rsidRDefault="00D64636"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cs="Arial"/>
          <w:szCs w:val="20"/>
        </w:rPr>
      </w:pPr>
      <w:r w:rsidRPr="00BE5721">
        <w:rPr>
          <w:rFonts w:eastAsia="Arial"/>
          <w:b/>
          <w:u w:color="000000"/>
          <w:bdr w:val="nil"/>
        </w:rPr>
        <w:t>Sauvegarde</w:t>
      </w:r>
      <w:r w:rsidRPr="00BE5721">
        <w:rPr>
          <w:szCs w:val="20"/>
        </w:rPr>
        <w:t> : Le Titulaire est tenu de conserver l’ensemble des éléments fournis jusqu’à l</w:t>
      </w:r>
      <w:r w:rsidR="00506F79" w:rsidRPr="00BE5721">
        <w:rPr>
          <w:szCs w:val="20"/>
        </w:rPr>
        <w:t xml:space="preserve">a fin </w:t>
      </w:r>
      <w:r w:rsidR="00B23989" w:rsidRPr="00BE5721">
        <w:rPr>
          <w:szCs w:val="20"/>
        </w:rPr>
        <w:t xml:space="preserve">du </w:t>
      </w:r>
      <w:r w:rsidR="00506F79" w:rsidRPr="00BE5721">
        <w:rPr>
          <w:szCs w:val="20"/>
        </w:rPr>
        <w:t>présent marché</w:t>
      </w:r>
      <w:r w:rsidRPr="00BE5721">
        <w:rPr>
          <w:szCs w:val="20"/>
        </w:rPr>
        <w:t xml:space="preserve">. L’archivage relève de la responsabilité du CNC. </w:t>
      </w:r>
    </w:p>
    <w:p w14:paraId="6A2C93E7" w14:textId="5DC40DF7" w:rsidR="00F64537" w:rsidRPr="00BE5721" w:rsidRDefault="00F64537"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rFonts w:cs="Arial"/>
          <w:b/>
          <w:bCs/>
          <w:szCs w:val="20"/>
        </w:rPr>
      </w:pPr>
      <w:r w:rsidRPr="00BE5721">
        <w:rPr>
          <w:b/>
          <w:bCs/>
          <w:szCs w:val="20"/>
        </w:rPr>
        <w:t xml:space="preserve">Texte </w:t>
      </w:r>
      <w:r w:rsidR="009A4B91" w:rsidRPr="00BE5721">
        <w:rPr>
          <w:b/>
          <w:bCs/>
          <w:szCs w:val="20"/>
        </w:rPr>
        <w:t>d’accessibilité</w:t>
      </w:r>
      <w:r w:rsidR="009A4B91" w:rsidRPr="00BE5721">
        <w:rPr>
          <w:szCs w:val="20"/>
        </w:rPr>
        <w:t xml:space="preserve"> </w:t>
      </w:r>
      <w:r w:rsidRPr="00BE5721">
        <w:rPr>
          <w:b/>
          <w:bCs/>
          <w:szCs w:val="20"/>
        </w:rPr>
        <w:t>de l’iconographie</w:t>
      </w:r>
      <w:r w:rsidR="00850186" w:rsidRPr="00BE5721">
        <w:rPr>
          <w:b/>
          <w:bCs/>
          <w:szCs w:val="20"/>
        </w:rPr>
        <w:t xml:space="preserve"> </w:t>
      </w:r>
    </w:p>
    <w:p w14:paraId="2C6CCE77" w14:textId="75C74C63" w:rsidR="00B23989" w:rsidRPr="00BE5721" w:rsidRDefault="0008409C" w:rsidP="00E03C56">
      <w:pPr>
        <w:pStyle w:val="Paragraphedeliste"/>
        <w:widowControl w:val="0"/>
        <w:numPr>
          <w:ilvl w:val="0"/>
          <w:numId w:val="15"/>
        </w:numPr>
        <w:pBdr>
          <w:top w:val="nil"/>
          <w:left w:val="nil"/>
          <w:bottom w:val="nil"/>
          <w:right w:val="nil"/>
          <w:between w:val="nil"/>
          <w:bar w:val="nil"/>
        </w:pBdr>
        <w:tabs>
          <w:tab w:val="left" w:pos="851"/>
          <w:tab w:val="left" w:pos="1560"/>
          <w:tab w:val="left" w:pos="2269"/>
        </w:tabs>
        <w:spacing w:line="240" w:lineRule="auto"/>
        <w:rPr>
          <w:szCs w:val="20"/>
        </w:rPr>
      </w:pPr>
      <w:r w:rsidRPr="00BE5721">
        <w:rPr>
          <w:b/>
          <w:bCs/>
          <w:szCs w:val="20"/>
        </w:rPr>
        <w:t xml:space="preserve">Les </w:t>
      </w:r>
      <w:r w:rsidR="00DA3FEB">
        <w:rPr>
          <w:b/>
          <w:bCs/>
          <w:szCs w:val="20"/>
        </w:rPr>
        <w:t>contenus rédactionnels</w:t>
      </w:r>
      <w:r w:rsidR="00DA3FEB" w:rsidRPr="00BE5721">
        <w:rPr>
          <w:b/>
          <w:bCs/>
          <w:szCs w:val="20"/>
        </w:rPr>
        <w:t xml:space="preserve"> </w:t>
      </w:r>
      <w:r w:rsidRPr="00BE5721">
        <w:rPr>
          <w:b/>
          <w:bCs/>
          <w:szCs w:val="20"/>
        </w:rPr>
        <w:t>commandés</w:t>
      </w:r>
      <w:r w:rsidRPr="00BE5721">
        <w:rPr>
          <w:szCs w:val="20"/>
        </w:rPr>
        <w:t xml:space="preserve"> après v</w:t>
      </w:r>
      <w:r w:rsidR="00B23989" w:rsidRPr="00BE5721">
        <w:rPr>
          <w:szCs w:val="20"/>
        </w:rPr>
        <w:t>alidation définitive des documents mis en forme par le prestataire de graphisme du CNC.</w:t>
      </w:r>
    </w:p>
    <w:p w14:paraId="1826C7C5" w14:textId="77777777" w:rsidR="00925DED" w:rsidRPr="00BE5721" w:rsidRDefault="00925DED" w:rsidP="00925DED">
      <w:pPr>
        <w:pStyle w:val="Titre3"/>
        <w:spacing w:line="276" w:lineRule="auto"/>
        <w:rPr>
          <w:rFonts w:cs="Arial"/>
        </w:rPr>
      </w:pPr>
      <w:bookmarkStart w:id="33" w:name="_Toc201830651"/>
      <w:r w:rsidRPr="00BE5721">
        <w:rPr>
          <w:rFonts w:cs="Arial"/>
        </w:rPr>
        <w:t>Unités d’œuvre</w:t>
      </w:r>
      <w:bookmarkEnd w:id="33"/>
    </w:p>
    <w:p w14:paraId="719EFF75" w14:textId="516B413D" w:rsidR="00B64300" w:rsidRPr="00BE5721" w:rsidRDefault="00B64300" w:rsidP="00B64300">
      <w:r w:rsidRPr="00BE5721">
        <w:t>Les prestations ci-dessous comprennent notamment :</w:t>
      </w:r>
    </w:p>
    <w:p w14:paraId="1B65D5BA" w14:textId="1C7AE44C" w:rsidR="00B64300" w:rsidRPr="00BE5721" w:rsidRDefault="00B64300" w:rsidP="00E03C56">
      <w:pPr>
        <w:pStyle w:val="Paragraphedeliste"/>
        <w:numPr>
          <w:ilvl w:val="0"/>
          <w:numId w:val="14"/>
        </w:numPr>
      </w:pPr>
      <w:r w:rsidRPr="00BE5721">
        <w:t>La récupération des éléments auprès du distributeur</w:t>
      </w:r>
    </w:p>
    <w:p w14:paraId="5C779E77" w14:textId="5D64FE70" w:rsidR="00B64300" w:rsidRPr="00BE5721" w:rsidRDefault="00B64300" w:rsidP="00E03C56">
      <w:pPr>
        <w:pStyle w:val="Paragraphedeliste"/>
        <w:numPr>
          <w:ilvl w:val="0"/>
          <w:numId w:val="14"/>
        </w:numPr>
      </w:pPr>
      <w:r w:rsidRPr="00BE5721">
        <w:t>La rédaction des textes sur l’œuvre</w:t>
      </w:r>
    </w:p>
    <w:p w14:paraId="4C69C6C3" w14:textId="25E0ECCB" w:rsidR="00B64300" w:rsidRPr="00BE5721" w:rsidRDefault="00B64300" w:rsidP="00E03C56">
      <w:pPr>
        <w:pStyle w:val="Paragraphedeliste"/>
        <w:numPr>
          <w:ilvl w:val="0"/>
          <w:numId w:val="14"/>
        </w:numPr>
      </w:pPr>
      <w:r w:rsidRPr="00BE5721">
        <w:t xml:space="preserve">La recherche et la sélection des iconographies </w:t>
      </w:r>
    </w:p>
    <w:p w14:paraId="4EE92C53" w14:textId="33D376CC" w:rsidR="00B64300" w:rsidRPr="00BE5721" w:rsidRDefault="00B64300" w:rsidP="00E03C56">
      <w:pPr>
        <w:pStyle w:val="Paragraphedeliste"/>
        <w:numPr>
          <w:ilvl w:val="0"/>
          <w:numId w:val="14"/>
        </w:numPr>
      </w:pPr>
      <w:r w:rsidRPr="00BE5721">
        <w:t xml:space="preserve">Le cas échéant, l’acquisition des droits sur les iconographies hors convention sélectionnées par le Titulaire. </w:t>
      </w:r>
    </w:p>
    <w:p w14:paraId="600AF806" w14:textId="139FE759" w:rsidR="00B64300" w:rsidRPr="00BE5721" w:rsidRDefault="00B64300" w:rsidP="00E03C56">
      <w:pPr>
        <w:pStyle w:val="Paragraphedeliste"/>
        <w:numPr>
          <w:ilvl w:val="0"/>
          <w:numId w:val="14"/>
        </w:numPr>
      </w:pPr>
      <w:r w:rsidRPr="00BE5721">
        <w:t xml:space="preserve">La rédaction des textes </w:t>
      </w:r>
      <w:r w:rsidR="009A4B91" w:rsidRPr="00BE5721">
        <w:t>d’accessibilité des</w:t>
      </w:r>
      <w:r w:rsidRPr="00BE5721">
        <w:t xml:space="preserve"> iconographies sélectionnées</w:t>
      </w:r>
    </w:p>
    <w:p w14:paraId="436F82D2" w14:textId="59C9EC32" w:rsidR="00B64300" w:rsidRPr="00BE5721" w:rsidRDefault="00B64300" w:rsidP="00E03C56">
      <w:pPr>
        <w:pStyle w:val="Paragraphedeliste"/>
        <w:numPr>
          <w:ilvl w:val="0"/>
          <w:numId w:val="14"/>
        </w:numPr>
      </w:pPr>
      <w:r w:rsidRPr="00BE5721">
        <w:t>Les échanges avec le prestataire de graphisme</w:t>
      </w:r>
    </w:p>
    <w:p w14:paraId="27DE0F5D" w14:textId="7982D658" w:rsidR="00B64300" w:rsidRPr="00BE5721" w:rsidRDefault="00B64300" w:rsidP="00E03C56">
      <w:pPr>
        <w:pStyle w:val="Paragraphedeliste"/>
        <w:numPr>
          <w:ilvl w:val="0"/>
          <w:numId w:val="14"/>
        </w:numPr>
      </w:pPr>
      <w:r w:rsidRPr="00BE5721">
        <w:t>La conservation des prestations réalisées (texte</w:t>
      </w:r>
      <w:r w:rsidR="00D769DC" w:rsidRPr="00BE5721">
        <w:t>s</w:t>
      </w:r>
      <w:r w:rsidRPr="00BE5721">
        <w:t xml:space="preserve"> et iconographies) jusqu’au terme du marché, reconduction</w:t>
      </w:r>
      <w:r w:rsidR="00A4665D" w:rsidRPr="00BE5721">
        <w:t>s</w:t>
      </w:r>
      <w:r w:rsidRPr="00BE5721">
        <w:t xml:space="preserve"> comprises.</w:t>
      </w:r>
    </w:p>
    <w:p w14:paraId="20D5CC1B" w14:textId="4C2FF67D" w:rsidR="0008409C" w:rsidRPr="00BE5721" w:rsidRDefault="0008409C" w:rsidP="00E03C56">
      <w:pPr>
        <w:pStyle w:val="Paragraphedeliste"/>
        <w:numPr>
          <w:ilvl w:val="0"/>
          <w:numId w:val="14"/>
        </w:numPr>
      </w:pPr>
      <w:r w:rsidRPr="00BE5721">
        <w:t>L</w:t>
      </w:r>
      <w:r w:rsidR="008C28B3">
        <w:t xml:space="preserve">’envoi des contenus </w:t>
      </w:r>
      <w:proofErr w:type="gramStart"/>
      <w:r w:rsidR="008C28B3">
        <w:t xml:space="preserve">rédactionnels </w:t>
      </w:r>
      <w:r w:rsidRPr="00BE5721">
        <w:t xml:space="preserve"> au</w:t>
      </w:r>
      <w:proofErr w:type="gramEnd"/>
      <w:r w:rsidRPr="00BE5721">
        <w:t xml:space="preserve"> format</w:t>
      </w:r>
      <w:r w:rsidR="00C63DE5">
        <w:t xml:space="preserve"> </w:t>
      </w:r>
      <w:r w:rsidR="008C28B3">
        <w:t>Word</w:t>
      </w:r>
      <w:r w:rsidR="001A6A3F">
        <w:t xml:space="preserve"> au CNC et au graphiste</w:t>
      </w:r>
    </w:p>
    <w:p w14:paraId="16986C2F" w14:textId="6FFC3B7F" w:rsidR="007910DF" w:rsidRPr="00BE5721" w:rsidRDefault="007910DF" w:rsidP="00CA2DED">
      <w:pPr>
        <w:widowControl w:val="0"/>
        <w:pBdr>
          <w:top w:val="nil"/>
          <w:left w:val="nil"/>
          <w:bottom w:val="nil"/>
          <w:right w:val="nil"/>
          <w:between w:val="nil"/>
          <w:bar w:val="nil"/>
        </w:pBdr>
        <w:tabs>
          <w:tab w:val="left" w:pos="851"/>
          <w:tab w:val="left" w:pos="1560"/>
          <w:tab w:val="left" w:pos="2269"/>
        </w:tabs>
        <w:spacing w:line="240" w:lineRule="auto"/>
        <w:rPr>
          <w:rFonts w:eastAsia="Arial"/>
          <w:b/>
          <w:bCs/>
          <w:color w:val="000000"/>
          <w:u w:color="000000"/>
          <w:bdr w:val="nil"/>
        </w:rPr>
      </w:pPr>
      <w:r w:rsidRPr="00BE5721">
        <w:rPr>
          <w:rFonts w:eastAsia="Arial"/>
          <w:b/>
          <w:bCs/>
          <w:color w:val="000000"/>
          <w:u w:color="000000"/>
          <w:bdr w:val="nil"/>
        </w:rPr>
        <w:t>Liste des UO</w:t>
      </w:r>
    </w:p>
    <w:p w14:paraId="2F4620DE" w14:textId="58CADF57" w:rsidR="00CA2DED" w:rsidRPr="00BE5721" w:rsidRDefault="00CA2DED" w:rsidP="00E03C56">
      <w:pPr>
        <w:pStyle w:val="Paragraphedeliste"/>
        <w:numPr>
          <w:ilvl w:val="0"/>
          <w:numId w:val="14"/>
        </w:numPr>
      </w:pPr>
      <w:r w:rsidRPr="00BE5721">
        <w:t xml:space="preserve">UO </w:t>
      </w:r>
      <w:r w:rsidR="00E174C0">
        <w:t>3</w:t>
      </w:r>
      <w:r w:rsidR="00C2360C" w:rsidRPr="00BE5721">
        <w:t>.</w:t>
      </w:r>
      <w:r w:rsidRPr="00BE5721">
        <w:t xml:space="preserve">1 </w:t>
      </w:r>
      <w:r w:rsidR="00D64636" w:rsidRPr="00BE5721">
        <w:t xml:space="preserve">Dossier enseignant – version classique : </w:t>
      </w:r>
      <w:r w:rsidRPr="00BE5721">
        <w:t>rédaction et livraison</w:t>
      </w:r>
      <w:r w:rsidR="00C1123A" w:rsidRPr="00BE5721">
        <w:t xml:space="preserve"> des éléments constitutifs</w:t>
      </w:r>
      <w:r w:rsidRPr="00BE5721">
        <w:t xml:space="preserve"> d’un dossier enseignant</w:t>
      </w:r>
      <w:r w:rsidR="00506F79" w:rsidRPr="00BE5721">
        <w:t xml:space="preserve"> classique</w:t>
      </w:r>
      <w:r w:rsidRPr="00BE5721">
        <w:t xml:space="preserve">  </w:t>
      </w:r>
    </w:p>
    <w:p w14:paraId="3067A2B1" w14:textId="29969B6D" w:rsidR="00CA2DED" w:rsidRPr="00BE5721" w:rsidRDefault="00CA2DED" w:rsidP="00E03C56">
      <w:pPr>
        <w:pStyle w:val="Paragraphedeliste"/>
        <w:numPr>
          <w:ilvl w:val="0"/>
          <w:numId w:val="14"/>
        </w:numPr>
      </w:pPr>
      <w:r w:rsidRPr="00BE5721">
        <w:t xml:space="preserve">UO </w:t>
      </w:r>
      <w:r w:rsidR="00E174C0">
        <w:t>3</w:t>
      </w:r>
      <w:r w:rsidR="00C2360C" w:rsidRPr="00BE5721">
        <w:t>.2</w:t>
      </w:r>
      <w:r w:rsidRPr="00BE5721">
        <w:t xml:space="preserve"> </w:t>
      </w:r>
      <w:r w:rsidR="00D64636" w:rsidRPr="00BE5721">
        <w:t xml:space="preserve">Dossier enseignant – version alternative : </w:t>
      </w:r>
      <w:r w:rsidRPr="00BE5721">
        <w:t xml:space="preserve">rédaction et livraison </w:t>
      </w:r>
      <w:r w:rsidR="00C1123A" w:rsidRPr="00BE5721">
        <w:t xml:space="preserve">des éléments constitutifs </w:t>
      </w:r>
      <w:r w:rsidRPr="00BE5721">
        <w:t xml:space="preserve">d’un dossier enseignant alternatif </w:t>
      </w:r>
    </w:p>
    <w:p w14:paraId="12D93A11" w14:textId="421651C3" w:rsidR="00CA2DED" w:rsidRPr="00BE5721" w:rsidRDefault="00CA2DED" w:rsidP="00E03C56">
      <w:pPr>
        <w:pStyle w:val="Paragraphedeliste"/>
        <w:numPr>
          <w:ilvl w:val="0"/>
          <w:numId w:val="14"/>
        </w:numPr>
      </w:pPr>
      <w:r w:rsidRPr="00BE5721">
        <w:t xml:space="preserve">UO </w:t>
      </w:r>
      <w:r w:rsidR="00E174C0">
        <w:t>3</w:t>
      </w:r>
      <w:r w:rsidR="00C2360C" w:rsidRPr="00BE5721">
        <w:t>.</w:t>
      </w:r>
      <w:r w:rsidRPr="00BE5721">
        <w:t>3</w:t>
      </w:r>
      <w:r w:rsidR="00166D5A" w:rsidRPr="00BE5721">
        <w:t xml:space="preserve"> Fiche élève – version classique : </w:t>
      </w:r>
      <w:r w:rsidRPr="00BE5721">
        <w:t xml:space="preserve"> rédaction et livraison </w:t>
      </w:r>
      <w:r w:rsidR="00C1123A" w:rsidRPr="00BE5721">
        <w:t xml:space="preserve">des éléments constitutifs </w:t>
      </w:r>
      <w:r w:rsidRPr="00BE5721">
        <w:t>d’une fiche élève</w:t>
      </w:r>
      <w:r w:rsidR="00506F79" w:rsidRPr="00BE5721">
        <w:t xml:space="preserve"> classique</w:t>
      </w:r>
      <w:r w:rsidRPr="00BE5721">
        <w:t xml:space="preserve"> </w:t>
      </w:r>
    </w:p>
    <w:p w14:paraId="329568E1" w14:textId="04908656" w:rsidR="00CA2DED" w:rsidRPr="00BE5721" w:rsidRDefault="00CA2DED" w:rsidP="00E03C56">
      <w:pPr>
        <w:pStyle w:val="Paragraphedeliste"/>
        <w:numPr>
          <w:ilvl w:val="0"/>
          <w:numId w:val="14"/>
        </w:numPr>
      </w:pPr>
      <w:r w:rsidRPr="00BE5721">
        <w:t xml:space="preserve">UO </w:t>
      </w:r>
      <w:r w:rsidR="00E174C0">
        <w:t>3</w:t>
      </w:r>
      <w:r w:rsidR="00C2360C" w:rsidRPr="00BE5721">
        <w:t>.</w:t>
      </w:r>
      <w:r w:rsidRPr="00BE5721">
        <w:t>4</w:t>
      </w:r>
      <w:r w:rsidR="00166D5A" w:rsidRPr="00BE5721">
        <w:t xml:space="preserve"> Fiche élève – version alternative</w:t>
      </w:r>
      <w:r w:rsidR="00506F79" w:rsidRPr="00BE5721">
        <w:t xml:space="preserve"> </w:t>
      </w:r>
      <w:r w:rsidR="00166D5A" w:rsidRPr="00BE5721">
        <w:t>:</w:t>
      </w:r>
      <w:r w:rsidRPr="00BE5721">
        <w:t xml:space="preserve"> rédaction et livraison </w:t>
      </w:r>
      <w:r w:rsidR="00C1123A" w:rsidRPr="00BE5721">
        <w:t xml:space="preserve">des éléments constitutifs </w:t>
      </w:r>
      <w:r w:rsidRPr="00BE5721">
        <w:t xml:space="preserve">d’une fiche élève alternative </w:t>
      </w:r>
    </w:p>
    <w:p w14:paraId="65CFF58C" w14:textId="1AED602F" w:rsidR="005425D0" w:rsidRPr="00BE5721" w:rsidRDefault="00163B75" w:rsidP="005425D0">
      <w:pPr>
        <w:pStyle w:val="Titre1"/>
        <w:spacing w:line="276" w:lineRule="auto"/>
        <w:ind w:left="360"/>
        <w:rPr>
          <w:rFonts w:cs="Arial"/>
          <w:b/>
          <w:bCs/>
        </w:rPr>
      </w:pPr>
      <w:bookmarkStart w:id="34" w:name="_Toc201830652"/>
      <w:bookmarkStart w:id="35" w:name="_Hlk185501813"/>
      <w:bookmarkEnd w:id="17"/>
      <w:r>
        <w:rPr>
          <w:rFonts w:cs="Arial"/>
          <w:b/>
          <w:bCs/>
        </w:rPr>
        <w:t xml:space="preserve">CONTENUS RÉDACTIONNELS </w:t>
      </w:r>
      <w:r w:rsidR="0008409C" w:rsidRPr="00BE5721">
        <w:rPr>
          <w:rFonts w:cs="Arial"/>
          <w:b/>
          <w:bCs/>
        </w:rPr>
        <w:t>EN TEMPS SCOLAIRE</w:t>
      </w:r>
      <w:r w:rsidR="00FF12DE" w:rsidRPr="00FF12DE">
        <w:rPr>
          <w:rFonts w:cs="Arial"/>
          <w:b/>
          <w:bCs/>
        </w:rPr>
        <w:t xml:space="preserve"> </w:t>
      </w:r>
      <w:r w:rsidR="00FF12DE">
        <w:rPr>
          <w:rFonts w:cs="Arial"/>
          <w:b/>
          <w:bCs/>
        </w:rPr>
        <w:t xml:space="preserve">DESTINÉ </w:t>
      </w:r>
      <w:r w:rsidR="0071033C">
        <w:rPr>
          <w:rFonts w:cs="Arial"/>
          <w:b/>
          <w:bCs/>
        </w:rPr>
        <w:t>AU</w:t>
      </w:r>
      <w:r w:rsidR="00FF12DE">
        <w:rPr>
          <w:rFonts w:cs="Arial"/>
          <w:b/>
          <w:bCs/>
        </w:rPr>
        <w:t xml:space="preserve"> SITE</w:t>
      </w:r>
      <w:r w:rsidR="0071033C">
        <w:rPr>
          <w:rFonts w:cs="Arial"/>
          <w:b/>
          <w:bCs/>
        </w:rPr>
        <w:t xml:space="preserve"> DE L’EDUCATION AUX IMAGES DU CNC</w:t>
      </w:r>
      <w:bookmarkEnd w:id="34"/>
      <w:r w:rsidR="00FF12DE" w:rsidRPr="00BE5721">
        <w:rPr>
          <w:rFonts w:cs="Arial"/>
          <w:b/>
          <w:bCs/>
        </w:rPr>
        <w:t xml:space="preserve"> </w:t>
      </w:r>
    </w:p>
    <w:p w14:paraId="2E1323CF" w14:textId="66CBEFCB" w:rsidR="00166D5A" w:rsidRPr="00BE5721" w:rsidRDefault="00166D5A" w:rsidP="00FB7A4B">
      <w:pPr>
        <w:pStyle w:val="Titre2"/>
        <w:numPr>
          <w:ilvl w:val="1"/>
          <w:numId w:val="5"/>
        </w:numPr>
        <w:spacing w:line="276" w:lineRule="auto"/>
        <w:rPr>
          <w:rFonts w:cs="Arial"/>
          <w:b/>
          <w:bCs/>
        </w:rPr>
      </w:pPr>
      <w:bookmarkStart w:id="36" w:name="_Toc201830653"/>
      <w:r w:rsidRPr="00BE5721">
        <w:rPr>
          <w:rFonts w:cs="Arial"/>
          <w:b/>
          <w:bCs/>
        </w:rPr>
        <w:t>Contexte et finalité</w:t>
      </w:r>
      <w:bookmarkEnd w:id="36"/>
    </w:p>
    <w:p w14:paraId="5B02B900" w14:textId="0623158E" w:rsidR="008C7424" w:rsidRDefault="008C7424" w:rsidP="00166D5A">
      <w:pPr>
        <w:pStyle w:val="Corpsdetexte"/>
        <w:spacing w:line="276" w:lineRule="auto"/>
        <w:ind w:left="0"/>
        <w:jc w:val="both"/>
        <w:rPr>
          <w:rFonts w:ascii="Arial" w:hAnsi="Arial" w:cs="Arial"/>
          <w:sz w:val="20"/>
          <w:szCs w:val="20"/>
        </w:rPr>
      </w:pPr>
      <w:r w:rsidRPr="00BE5721">
        <w:rPr>
          <w:rFonts w:ascii="Arial" w:hAnsi="Arial" w:cs="Arial"/>
          <w:sz w:val="20"/>
          <w:szCs w:val="20"/>
        </w:rPr>
        <w:t>A compter de l’année scolaire 202</w:t>
      </w:r>
      <w:r w:rsidR="0008409C" w:rsidRPr="00BE5721">
        <w:rPr>
          <w:rFonts w:ascii="Arial" w:hAnsi="Arial" w:cs="Arial"/>
          <w:sz w:val="20"/>
          <w:szCs w:val="20"/>
        </w:rPr>
        <w:t>7</w:t>
      </w:r>
      <w:r w:rsidRPr="00BE5721">
        <w:rPr>
          <w:rFonts w:ascii="Arial" w:hAnsi="Arial" w:cs="Arial"/>
          <w:sz w:val="20"/>
          <w:szCs w:val="20"/>
        </w:rPr>
        <w:t>-202</w:t>
      </w:r>
      <w:r w:rsidR="0008409C" w:rsidRPr="00BE5721">
        <w:rPr>
          <w:rFonts w:ascii="Arial" w:hAnsi="Arial" w:cs="Arial"/>
          <w:sz w:val="20"/>
          <w:szCs w:val="20"/>
        </w:rPr>
        <w:t>8</w:t>
      </w:r>
      <w:r w:rsidRPr="00BE5721">
        <w:rPr>
          <w:rFonts w:ascii="Arial" w:hAnsi="Arial" w:cs="Arial"/>
          <w:sz w:val="20"/>
          <w:szCs w:val="20"/>
        </w:rPr>
        <w:t>, le CNC fait évoluer les ressources pédagogiques</w:t>
      </w:r>
      <w:r w:rsidR="00252E35" w:rsidRPr="00BE5721">
        <w:rPr>
          <w:rFonts w:ascii="Arial" w:hAnsi="Arial" w:cs="Arial"/>
          <w:sz w:val="20"/>
          <w:szCs w:val="20"/>
        </w:rPr>
        <w:t>, notamment celles des dispositifs collège au cinéma et lycéens et apprentis au cinéma,</w:t>
      </w:r>
      <w:r w:rsidRPr="00BE5721">
        <w:rPr>
          <w:rFonts w:ascii="Arial" w:hAnsi="Arial" w:cs="Arial"/>
          <w:sz w:val="20"/>
          <w:szCs w:val="20"/>
        </w:rPr>
        <w:t xml:space="preserve"> via un site spécifique de l’éducation aux images</w:t>
      </w:r>
      <w:r w:rsidR="0084237F" w:rsidRPr="00BE5721">
        <w:rPr>
          <w:rFonts w:ascii="Arial" w:hAnsi="Arial" w:cs="Arial"/>
          <w:sz w:val="20"/>
          <w:szCs w:val="20"/>
        </w:rPr>
        <w:t xml:space="preserve"> nommé site E</w:t>
      </w:r>
      <w:r w:rsidR="00B4666D" w:rsidRPr="00BE5721">
        <w:rPr>
          <w:rFonts w:ascii="Arial" w:hAnsi="Arial" w:cs="Arial"/>
          <w:sz w:val="20"/>
          <w:szCs w:val="20"/>
        </w:rPr>
        <w:t>I</w:t>
      </w:r>
      <w:r w:rsidR="00AA38E2" w:rsidRPr="00BE5721">
        <w:rPr>
          <w:rFonts w:ascii="Arial" w:hAnsi="Arial" w:cs="Arial"/>
          <w:sz w:val="20"/>
          <w:szCs w:val="20"/>
        </w:rPr>
        <w:t xml:space="preserve"> du CNC</w:t>
      </w:r>
      <w:r w:rsidR="00B4666D" w:rsidRPr="00BE5721">
        <w:rPr>
          <w:rFonts w:ascii="Arial" w:hAnsi="Arial" w:cs="Arial"/>
          <w:sz w:val="20"/>
          <w:szCs w:val="20"/>
        </w:rPr>
        <w:t>.</w:t>
      </w:r>
      <w:r w:rsidRPr="00BE5721">
        <w:rPr>
          <w:rFonts w:ascii="Arial" w:hAnsi="Arial" w:cs="Arial"/>
          <w:sz w:val="20"/>
          <w:szCs w:val="20"/>
        </w:rPr>
        <w:t xml:space="preserve"> </w:t>
      </w:r>
    </w:p>
    <w:p w14:paraId="50FBC993" w14:textId="77777777" w:rsidR="00A10E29" w:rsidRDefault="00A10E29" w:rsidP="00A10E29">
      <w:pPr>
        <w:pStyle w:val="Default"/>
        <w:jc w:val="both"/>
        <w:rPr>
          <w:color w:val="000000" w:themeColor="text1"/>
          <w:sz w:val="20"/>
          <w:szCs w:val="20"/>
        </w:rPr>
      </w:pPr>
      <w:r w:rsidRPr="00915213">
        <w:rPr>
          <w:bCs/>
          <w:spacing w:val="-2"/>
          <w:sz w:val="20"/>
          <w:szCs w:val="20"/>
        </w:rPr>
        <w:t xml:space="preserve">Le CNC souhaite </w:t>
      </w:r>
      <w:r>
        <w:rPr>
          <w:bCs/>
          <w:spacing w:val="-2"/>
          <w:sz w:val="20"/>
          <w:szCs w:val="20"/>
        </w:rPr>
        <w:t xml:space="preserve">renforcer la </w:t>
      </w:r>
      <w:r w:rsidRPr="00915213">
        <w:rPr>
          <w:bCs/>
          <w:spacing w:val="-2"/>
          <w:sz w:val="20"/>
          <w:szCs w:val="20"/>
        </w:rPr>
        <w:t>visibilité</w:t>
      </w:r>
      <w:r>
        <w:rPr>
          <w:bCs/>
          <w:spacing w:val="-2"/>
          <w:sz w:val="20"/>
          <w:szCs w:val="20"/>
        </w:rPr>
        <w:t xml:space="preserve"> de ses actions et améliorer l’accessibilité de ses ressources pédagogiques en les regroupant.</w:t>
      </w:r>
      <w:r w:rsidRPr="00915213" w:rsidDel="00E403E7">
        <w:rPr>
          <w:bCs/>
          <w:spacing w:val="-2"/>
          <w:sz w:val="20"/>
          <w:szCs w:val="20"/>
        </w:rPr>
        <w:t xml:space="preserve"> </w:t>
      </w:r>
    </w:p>
    <w:p w14:paraId="5E2661DB" w14:textId="1D323A56" w:rsidR="00166D5A" w:rsidRPr="00BE5721" w:rsidRDefault="00166D5A" w:rsidP="00166D5A">
      <w:pPr>
        <w:pStyle w:val="Corpsdetexte"/>
        <w:spacing w:line="276" w:lineRule="auto"/>
        <w:ind w:left="0"/>
        <w:jc w:val="both"/>
        <w:rPr>
          <w:rFonts w:ascii="Arial" w:hAnsi="Arial" w:cs="Arial"/>
          <w:sz w:val="20"/>
          <w:szCs w:val="20"/>
        </w:rPr>
      </w:pPr>
      <w:r w:rsidRPr="00BE5721">
        <w:rPr>
          <w:rFonts w:ascii="Arial" w:hAnsi="Arial" w:cs="Arial"/>
          <w:sz w:val="20"/>
          <w:szCs w:val="20"/>
        </w:rPr>
        <w:t xml:space="preserve">Le Titulaire </w:t>
      </w:r>
      <w:r w:rsidR="00455ECC">
        <w:rPr>
          <w:rFonts w:ascii="Arial" w:hAnsi="Arial" w:cs="Arial"/>
          <w:sz w:val="20"/>
          <w:szCs w:val="20"/>
        </w:rPr>
        <w:t xml:space="preserve">conçoit des contenus rédactionnels enrichis et illustrés, </w:t>
      </w:r>
      <w:r w:rsidRPr="00BE5721">
        <w:rPr>
          <w:rFonts w:ascii="Arial" w:hAnsi="Arial" w:cs="Arial"/>
          <w:sz w:val="20"/>
          <w:szCs w:val="20"/>
        </w:rPr>
        <w:t>pédagogique à destination des enseignants</w:t>
      </w:r>
      <w:r w:rsidR="00B128F0" w:rsidRPr="00BE5721">
        <w:rPr>
          <w:rFonts w:ascii="Arial" w:hAnsi="Arial" w:cs="Arial"/>
          <w:sz w:val="20"/>
          <w:szCs w:val="20"/>
        </w:rPr>
        <w:t>,</w:t>
      </w:r>
      <w:r w:rsidRPr="00BE5721">
        <w:rPr>
          <w:rFonts w:ascii="Arial" w:hAnsi="Arial" w:cs="Arial"/>
          <w:sz w:val="20"/>
          <w:szCs w:val="20"/>
        </w:rPr>
        <w:t xml:space="preserve"> qui comporte un ensemble d’informations sur une œuvre, hiérarchisé</w:t>
      </w:r>
      <w:r w:rsidR="00B128F0" w:rsidRPr="00BE5721">
        <w:rPr>
          <w:rFonts w:ascii="Arial" w:hAnsi="Arial" w:cs="Arial"/>
          <w:sz w:val="20"/>
          <w:szCs w:val="20"/>
        </w:rPr>
        <w:t>es</w:t>
      </w:r>
      <w:r w:rsidRPr="00BE5721">
        <w:rPr>
          <w:rFonts w:ascii="Arial" w:hAnsi="Arial" w:cs="Arial"/>
          <w:sz w:val="20"/>
          <w:szCs w:val="20"/>
        </w:rPr>
        <w:t xml:space="preserve"> en diverses rubriques</w:t>
      </w:r>
      <w:r w:rsidR="009E20B7" w:rsidRPr="00BE5721">
        <w:rPr>
          <w:rFonts w:ascii="Arial" w:hAnsi="Arial" w:cs="Arial"/>
          <w:sz w:val="20"/>
          <w:szCs w:val="20"/>
        </w:rPr>
        <w:t xml:space="preserve"> et destiné</w:t>
      </w:r>
      <w:r w:rsidR="00B128F0" w:rsidRPr="00BE5721">
        <w:rPr>
          <w:rFonts w:ascii="Arial" w:hAnsi="Arial" w:cs="Arial"/>
          <w:sz w:val="20"/>
          <w:szCs w:val="20"/>
        </w:rPr>
        <w:t>es</w:t>
      </w:r>
      <w:r w:rsidR="009E20B7" w:rsidRPr="00BE5721">
        <w:rPr>
          <w:rFonts w:ascii="Arial" w:hAnsi="Arial" w:cs="Arial"/>
          <w:sz w:val="20"/>
          <w:szCs w:val="20"/>
        </w:rPr>
        <w:t xml:space="preserve"> à être </w:t>
      </w:r>
      <w:r w:rsidR="00942656">
        <w:rPr>
          <w:rFonts w:ascii="Arial" w:hAnsi="Arial" w:cs="Arial"/>
          <w:sz w:val="20"/>
          <w:szCs w:val="20"/>
        </w:rPr>
        <w:t>mis en ligne</w:t>
      </w:r>
      <w:r w:rsidR="00077BD4">
        <w:rPr>
          <w:rFonts w:ascii="Arial" w:hAnsi="Arial" w:cs="Arial"/>
          <w:sz w:val="20"/>
          <w:szCs w:val="20"/>
        </w:rPr>
        <w:t xml:space="preserve"> </w:t>
      </w:r>
      <w:r w:rsidR="00077BD4" w:rsidRPr="00BE5721">
        <w:rPr>
          <w:rFonts w:ascii="Arial" w:hAnsi="Arial" w:cs="Arial"/>
          <w:sz w:val="20"/>
          <w:szCs w:val="20"/>
        </w:rPr>
        <w:t>sur le site EI susvisé</w:t>
      </w:r>
      <w:r w:rsidR="00077BD4">
        <w:rPr>
          <w:rFonts w:ascii="Arial" w:hAnsi="Arial" w:cs="Arial"/>
          <w:sz w:val="20"/>
          <w:szCs w:val="20"/>
        </w:rPr>
        <w:t>,</w:t>
      </w:r>
      <w:r w:rsidR="00077BD4" w:rsidRPr="00BE5721">
        <w:rPr>
          <w:rFonts w:ascii="Arial" w:hAnsi="Arial" w:cs="Arial"/>
          <w:sz w:val="20"/>
          <w:szCs w:val="20"/>
        </w:rPr>
        <w:t xml:space="preserve"> </w:t>
      </w:r>
      <w:r w:rsidR="00077BD4">
        <w:rPr>
          <w:rFonts w:ascii="Arial" w:hAnsi="Arial" w:cs="Arial"/>
          <w:sz w:val="20"/>
          <w:szCs w:val="20"/>
        </w:rPr>
        <w:t xml:space="preserve">selon la charte éditoriale fournie ultérieurement au Titulaire </w:t>
      </w:r>
    </w:p>
    <w:p w14:paraId="0184E661" w14:textId="77777777" w:rsidR="00166D5A" w:rsidRPr="00BE5721" w:rsidRDefault="00166D5A" w:rsidP="00166D5A">
      <w:pPr>
        <w:rPr>
          <w:rFonts w:eastAsia="Arial"/>
          <w:bCs/>
          <w:u w:color="000000"/>
          <w:bdr w:val="nil"/>
        </w:rPr>
      </w:pPr>
      <w:r w:rsidRPr="00BE5721">
        <w:rPr>
          <w:rFonts w:eastAsia="Arial"/>
          <w:bCs/>
          <w:u w:color="000000"/>
          <w:bdr w:val="nil"/>
        </w:rPr>
        <w:lastRenderedPageBreak/>
        <w:t xml:space="preserve">Le contenu de cette ressource pédagogique doit permettre à tous les enseignants, quel que soit leurs profils, néophytes ou cinéphiles aguerris, de mener facilement un travail en classe autour du film avec leurs élèves.  </w:t>
      </w:r>
    </w:p>
    <w:p w14:paraId="715D34FF" w14:textId="27083B44" w:rsidR="00C7039F" w:rsidRPr="00274071" w:rsidRDefault="00C7039F" w:rsidP="00166D5A">
      <w:pPr>
        <w:rPr>
          <w:rFonts w:eastAsia="Arial"/>
          <w:bCs/>
          <w:u w:color="000000"/>
          <w:bdr w:val="nil"/>
        </w:rPr>
      </w:pPr>
      <w:r w:rsidRPr="00BE5721">
        <w:rPr>
          <w:rFonts w:eastAsia="Arial"/>
          <w:bCs/>
          <w:u w:color="000000"/>
          <w:bdr w:val="nil"/>
        </w:rPr>
        <w:t xml:space="preserve">Les contenus sont à destination des enseignants et destinés principalement à une consultation en </w:t>
      </w:r>
      <w:proofErr w:type="gramStart"/>
      <w:r w:rsidRPr="00BE5721">
        <w:rPr>
          <w:rFonts w:eastAsia="Arial"/>
          <w:bCs/>
          <w:u w:color="000000"/>
          <w:bdr w:val="nil"/>
        </w:rPr>
        <w:t xml:space="preserve">ligne </w:t>
      </w:r>
      <w:r w:rsidR="00561241">
        <w:rPr>
          <w:rFonts w:eastAsia="Arial"/>
          <w:bCs/>
          <w:u w:color="000000"/>
          <w:bdr w:val="nil"/>
        </w:rPr>
        <w:t xml:space="preserve"> </w:t>
      </w:r>
      <w:r w:rsidRPr="00BE5721">
        <w:rPr>
          <w:rFonts w:eastAsia="Arial"/>
          <w:bCs/>
          <w:u w:color="000000"/>
          <w:bdr w:val="nil"/>
        </w:rPr>
        <w:t>dans</w:t>
      </w:r>
      <w:proofErr w:type="gramEnd"/>
      <w:r w:rsidRPr="00BE5721">
        <w:rPr>
          <w:rFonts w:eastAsia="Arial"/>
          <w:bCs/>
          <w:u w:color="000000"/>
          <w:bdr w:val="nil"/>
        </w:rPr>
        <w:t xml:space="preserve"> le cadre d’une préparation pédagogique</w:t>
      </w:r>
      <w:r w:rsidR="00561241">
        <w:rPr>
          <w:rFonts w:eastAsia="Arial"/>
          <w:bCs/>
          <w:u w:color="000000"/>
          <w:bdr w:val="nil"/>
        </w:rPr>
        <w:t>, conformément à la charte éditoriale transmise ultérieurement</w:t>
      </w:r>
      <w:r w:rsidR="009A4B91" w:rsidRPr="00BE5721">
        <w:rPr>
          <w:rFonts w:eastAsia="Arial"/>
          <w:bCs/>
          <w:u w:color="000000"/>
          <w:bdr w:val="nil"/>
        </w:rPr>
        <w:t>.</w:t>
      </w:r>
    </w:p>
    <w:p w14:paraId="6286C637" w14:textId="2AF4A5DF" w:rsidR="00166D5A" w:rsidRPr="00BE5721" w:rsidRDefault="00166D5A" w:rsidP="00166D5A">
      <w:pPr>
        <w:pStyle w:val="Corpsdetexte"/>
        <w:spacing w:line="276" w:lineRule="auto"/>
        <w:ind w:left="0"/>
        <w:jc w:val="both"/>
        <w:rPr>
          <w:rFonts w:ascii="Arial" w:hAnsi="Arial" w:cs="Arial"/>
          <w:sz w:val="20"/>
          <w:szCs w:val="20"/>
        </w:rPr>
      </w:pPr>
      <w:r w:rsidRPr="00BE5721">
        <w:rPr>
          <w:rFonts w:ascii="Arial" w:hAnsi="Arial" w:cs="Arial"/>
          <w:sz w:val="20"/>
          <w:szCs w:val="20"/>
        </w:rPr>
        <w:t xml:space="preserve">Le Titulaire rédige </w:t>
      </w:r>
      <w:r w:rsidR="00CF1BF8" w:rsidRPr="00BE5721">
        <w:rPr>
          <w:rFonts w:ascii="Arial" w:hAnsi="Arial" w:cs="Arial"/>
          <w:sz w:val="20"/>
          <w:szCs w:val="20"/>
        </w:rPr>
        <w:t>les contenus rédactionnels</w:t>
      </w:r>
      <w:r w:rsidR="00CF1BF8">
        <w:rPr>
          <w:rFonts w:ascii="Arial" w:hAnsi="Arial" w:cs="Arial"/>
          <w:sz w:val="20"/>
          <w:szCs w:val="20"/>
        </w:rPr>
        <w:t xml:space="preserve"> </w:t>
      </w:r>
      <w:r w:rsidRPr="00BE5721">
        <w:rPr>
          <w:rFonts w:ascii="Arial" w:hAnsi="Arial" w:cs="Arial"/>
          <w:sz w:val="20"/>
          <w:szCs w:val="20"/>
        </w:rPr>
        <w:t xml:space="preserve">des rubriques sur la base d’une œuvre ou d’une thématique et effectue la recherche iconographique et ainsi que d’autres éléments associés (comme décrit ci-dessous) à destination du site </w:t>
      </w:r>
      <w:r w:rsidR="00D769DC" w:rsidRPr="00BE5721">
        <w:rPr>
          <w:rFonts w:ascii="Arial" w:hAnsi="Arial" w:cs="Arial"/>
          <w:sz w:val="20"/>
          <w:szCs w:val="20"/>
        </w:rPr>
        <w:t>EI</w:t>
      </w:r>
      <w:r w:rsidR="00AA38E2" w:rsidRPr="00BE5721">
        <w:rPr>
          <w:rFonts w:ascii="Arial" w:hAnsi="Arial" w:cs="Arial"/>
          <w:sz w:val="20"/>
          <w:szCs w:val="20"/>
        </w:rPr>
        <w:t xml:space="preserve"> du CNC</w:t>
      </w:r>
      <w:r w:rsidRPr="00BE5721">
        <w:rPr>
          <w:rFonts w:ascii="Arial" w:hAnsi="Arial" w:cs="Arial"/>
          <w:sz w:val="20"/>
          <w:szCs w:val="20"/>
        </w:rPr>
        <w:t>.</w:t>
      </w:r>
    </w:p>
    <w:p w14:paraId="6F09F324" w14:textId="3D9AF65B" w:rsidR="00C7039F" w:rsidRPr="00BE5721" w:rsidRDefault="00C7039F" w:rsidP="00E03C56">
      <w:pPr>
        <w:pStyle w:val="Corpsdetexte"/>
        <w:numPr>
          <w:ilvl w:val="0"/>
          <w:numId w:val="14"/>
        </w:numPr>
        <w:spacing w:line="276" w:lineRule="auto"/>
        <w:jc w:val="both"/>
        <w:rPr>
          <w:rFonts w:ascii="Arial" w:hAnsi="Arial" w:cs="Arial"/>
          <w:sz w:val="20"/>
          <w:szCs w:val="20"/>
        </w:rPr>
      </w:pPr>
      <w:r w:rsidRPr="00BE5721">
        <w:rPr>
          <w:rFonts w:ascii="Arial" w:hAnsi="Arial" w:cs="Arial"/>
          <w:sz w:val="20"/>
          <w:szCs w:val="20"/>
        </w:rPr>
        <w:t xml:space="preserve">On entend par Titre : </w:t>
      </w:r>
      <w:r w:rsidR="006B7170" w:rsidRPr="00BE5721">
        <w:rPr>
          <w:rFonts w:ascii="Arial" w:hAnsi="Arial" w:cs="Arial"/>
          <w:sz w:val="20"/>
          <w:szCs w:val="20"/>
        </w:rPr>
        <w:t xml:space="preserve">un film parmi la liste des films constituant les catalogues des dispositifs </w:t>
      </w:r>
      <w:r w:rsidR="002454A9" w:rsidRPr="00BE5721">
        <w:rPr>
          <w:rFonts w:ascii="Arial" w:hAnsi="Arial" w:cs="Arial"/>
          <w:sz w:val="20"/>
          <w:szCs w:val="20"/>
        </w:rPr>
        <w:t>d’éducation aux images du CNC</w:t>
      </w:r>
      <w:r w:rsidR="006B7170" w:rsidRPr="00BE5721">
        <w:rPr>
          <w:rFonts w:ascii="Arial" w:hAnsi="Arial" w:cs="Arial"/>
          <w:sz w:val="20"/>
          <w:szCs w:val="20"/>
        </w:rPr>
        <w:t xml:space="preserve">. </w:t>
      </w:r>
    </w:p>
    <w:p w14:paraId="520D4764" w14:textId="4789CEC7" w:rsidR="002454A9" w:rsidRPr="00BE5721" w:rsidRDefault="00C7039F" w:rsidP="00E03C56">
      <w:pPr>
        <w:pStyle w:val="Corpsdetexte"/>
        <w:numPr>
          <w:ilvl w:val="0"/>
          <w:numId w:val="14"/>
        </w:numPr>
        <w:spacing w:line="276" w:lineRule="auto"/>
        <w:jc w:val="both"/>
        <w:rPr>
          <w:rFonts w:ascii="Arial" w:hAnsi="Arial" w:cs="Arial"/>
          <w:sz w:val="20"/>
          <w:szCs w:val="20"/>
        </w:rPr>
      </w:pPr>
      <w:r w:rsidRPr="00BE5721">
        <w:rPr>
          <w:rFonts w:ascii="Arial" w:hAnsi="Arial" w:cs="Arial"/>
          <w:sz w:val="20"/>
          <w:szCs w:val="20"/>
        </w:rPr>
        <w:t xml:space="preserve">On entend par Thématique : </w:t>
      </w:r>
      <w:r w:rsidR="00BD1F5B" w:rsidRPr="00BE5721">
        <w:rPr>
          <w:rFonts w:ascii="Arial" w:hAnsi="Arial" w:cs="Arial"/>
          <w:sz w:val="20"/>
          <w:szCs w:val="20"/>
        </w:rPr>
        <w:t xml:space="preserve">un thème donné par le CNC </w:t>
      </w:r>
      <w:r w:rsidR="002454A9" w:rsidRPr="00BE5721">
        <w:rPr>
          <w:rFonts w:ascii="Arial" w:hAnsi="Arial" w:cs="Arial"/>
          <w:sz w:val="20"/>
          <w:szCs w:val="20"/>
        </w:rPr>
        <w:t>sur un sujet de cinéma ou de société (le son au cinéma, les dystopies, la peur, le passage de l’enfance à l’adolescence, l’engagement et la citoyenneté</w:t>
      </w:r>
      <w:r w:rsidR="002454A9" w:rsidRPr="00BE5721">
        <w:t>)</w:t>
      </w:r>
    </w:p>
    <w:p w14:paraId="676F27E9" w14:textId="4B51257F" w:rsidR="00166D5A" w:rsidRPr="00BE5721" w:rsidRDefault="00166D5A" w:rsidP="00166D5A">
      <w:pPr>
        <w:pStyle w:val="Corpsdetexte"/>
        <w:spacing w:line="276" w:lineRule="auto"/>
        <w:ind w:left="0"/>
        <w:jc w:val="both"/>
        <w:rPr>
          <w:rFonts w:ascii="Arial" w:hAnsi="Arial" w:cs="Arial"/>
          <w:sz w:val="20"/>
          <w:szCs w:val="20"/>
        </w:rPr>
      </w:pPr>
      <w:r w:rsidRPr="00BE5721">
        <w:rPr>
          <w:rFonts w:ascii="Arial" w:hAnsi="Arial" w:cs="Arial"/>
          <w:sz w:val="20"/>
          <w:szCs w:val="20"/>
        </w:rPr>
        <w:t>L</w:t>
      </w:r>
      <w:r w:rsidR="0027086D">
        <w:rPr>
          <w:rFonts w:ascii="Arial" w:hAnsi="Arial" w:cs="Arial"/>
          <w:sz w:val="20"/>
          <w:szCs w:val="20"/>
        </w:rPr>
        <w:t xml:space="preserve">a charte éditoriale et graphique </w:t>
      </w:r>
      <w:r w:rsidR="000D7ACD">
        <w:rPr>
          <w:rFonts w:ascii="Arial" w:hAnsi="Arial" w:cs="Arial"/>
          <w:sz w:val="20"/>
          <w:szCs w:val="20"/>
        </w:rPr>
        <w:t>sera</w:t>
      </w:r>
      <w:r w:rsidRPr="00BE5721">
        <w:rPr>
          <w:rFonts w:ascii="Arial" w:hAnsi="Arial" w:cs="Arial"/>
          <w:sz w:val="20"/>
          <w:szCs w:val="20"/>
        </w:rPr>
        <w:t xml:space="preserve"> transmis</w:t>
      </w:r>
      <w:r w:rsidR="000D7ACD">
        <w:rPr>
          <w:rFonts w:ascii="Arial" w:hAnsi="Arial" w:cs="Arial"/>
          <w:sz w:val="20"/>
          <w:szCs w:val="20"/>
        </w:rPr>
        <w:t>e</w:t>
      </w:r>
      <w:r w:rsidRPr="00BE5721">
        <w:rPr>
          <w:rFonts w:ascii="Arial" w:hAnsi="Arial" w:cs="Arial"/>
          <w:sz w:val="20"/>
          <w:szCs w:val="20"/>
        </w:rPr>
        <w:t xml:space="preserve"> au Titulaire du présent marché par le </w:t>
      </w:r>
      <w:r w:rsidR="00B3057C" w:rsidRPr="00BE5721">
        <w:rPr>
          <w:rFonts w:ascii="Arial" w:hAnsi="Arial" w:cs="Arial"/>
          <w:sz w:val="20"/>
          <w:szCs w:val="20"/>
        </w:rPr>
        <w:t xml:space="preserve">Prestataire en charge </w:t>
      </w:r>
      <w:r w:rsidRPr="00BE5721">
        <w:rPr>
          <w:rFonts w:ascii="Arial" w:hAnsi="Arial" w:cs="Arial"/>
          <w:sz w:val="20"/>
          <w:szCs w:val="20"/>
        </w:rPr>
        <w:t xml:space="preserve">du marché de création du site </w:t>
      </w:r>
      <w:r w:rsidR="00AA38E2" w:rsidRPr="00BE5721">
        <w:rPr>
          <w:rFonts w:ascii="Arial" w:hAnsi="Arial" w:cs="Arial"/>
          <w:sz w:val="20"/>
          <w:szCs w:val="20"/>
        </w:rPr>
        <w:t>EI du CNC</w:t>
      </w:r>
      <w:r w:rsidRPr="00BE5721">
        <w:rPr>
          <w:rFonts w:ascii="Arial" w:hAnsi="Arial" w:cs="Arial"/>
          <w:sz w:val="20"/>
          <w:szCs w:val="20"/>
        </w:rPr>
        <w:t>, à posteriori de la notification du présent marché.</w:t>
      </w:r>
    </w:p>
    <w:p w14:paraId="2E5B0B95" w14:textId="2943E9BF" w:rsidR="00166D5A" w:rsidRPr="00BE5721" w:rsidRDefault="00166D5A" w:rsidP="00166D5A">
      <w:pPr>
        <w:pStyle w:val="Corpsdetexte"/>
        <w:spacing w:line="276" w:lineRule="auto"/>
        <w:ind w:left="0"/>
        <w:jc w:val="both"/>
        <w:rPr>
          <w:rFonts w:ascii="Arial" w:hAnsi="Arial" w:cs="Arial"/>
          <w:sz w:val="20"/>
          <w:szCs w:val="20"/>
        </w:rPr>
      </w:pPr>
      <w:r w:rsidRPr="00BE5721">
        <w:rPr>
          <w:rFonts w:ascii="Arial" w:hAnsi="Arial" w:cs="Arial"/>
          <w:sz w:val="20"/>
          <w:szCs w:val="20"/>
        </w:rPr>
        <w:t xml:space="preserve">Cependant, </w:t>
      </w:r>
      <w:r w:rsidR="0008409C" w:rsidRPr="00BE5721">
        <w:rPr>
          <w:rFonts w:ascii="Arial" w:hAnsi="Arial" w:cs="Arial"/>
          <w:sz w:val="20"/>
          <w:szCs w:val="20"/>
        </w:rPr>
        <w:t xml:space="preserve">pour rappel, </w:t>
      </w:r>
      <w:r w:rsidRPr="00BE5721">
        <w:rPr>
          <w:rFonts w:ascii="Arial" w:hAnsi="Arial" w:cs="Arial"/>
          <w:sz w:val="20"/>
          <w:szCs w:val="20"/>
        </w:rPr>
        <w:t xml:space="preserve">la première année du marché est une année de transition durant laquelle </w:t>
      </w:r>
      <w:r w:rsidR="00850CAB" w:rsidRPr="00BE5721">
        <w:rPr>
          <w:rFonts w:ascii="Arial" w:hAnsi="Arial" w:cs="Arial"/>
          <w:sz w:val="20"/>
          <w:szCs w:val="20"/>
        </w:rPr>
        <w:t>sont</w:t>
      </w:r>
      <w:r w:rsidRPr="00BE5721">
        <w:rPr>
          <w:rFonts w:ascii="Arial" w:hAnsi="Arial" w:cs="Arial"/>
          <w:sz w:val="20"/>
          <w:szCs w:val="20"/>
        </w:rPr>
        <w:t xml:space="preserve"> commandés à titre exceptionnel la rédaction de</w:t>
      </w:r>
      <w:r w:rsidR="0008409C" w:rsidRPr="00BE5721">
        <w:rPr>
          <w:rFonts w:ascii="Arial" w:hAnsi="Arial" w:cs="Arial"/>
          <w:sz w:val="20"/>
          <w:szCs w:val="20"/>
        </w:rPr>
        <w:t>s</w:t>
      </w:r>
      <w:r w:rsidRPr="00BE5721">
        <w:rPr>
          <w:rFonts w:ascii="Arial" w:hAnsi="Arial" w:cs="Arial"/>
          <w:sz w:val="20"/>
          <w:szCs w:val="20"/>
        </w:rPr>
        <w:t xml:space="preserve"> ressources </w:t>
      </w:r>
      <w:r w:rsidR="0008409C" w:rsidRPr="00BE5721">
        <w:rPr>
          <w:rFonts w:ascii="Arial" w:hAnsi="Arial" w:cs="Arial"/>
          <w:sz w:val="20"/>
          <w:szCs w:val="20"/>
        </w:rPr>
        <w:t xml:space="preserve">numériques </w:t>
      </w:r>
      <w:r w:rsidR="00EC2BB3" w:rsidRPr="00BE5721">
        <w:rPr>
          <w:rFonts w:ascii="Arial" w:hAnsi="Arial" w:cs="Arial"/>
          <w:sz w:val="20"/>
          <w:szCs w:val="20"/>
        </w:rPr>
        <w:t xml:space="preserve">dites « versions classiques » ou « versions alternatives » </w:t>
      </w:r>
      <w:r w:rsidRPr="00BE5721">
        <w:rPr>
          <w:rFonts w:ascii="Arial" w:hAnsi="Arial" w:cs="Arial"/>
          <w:sz w:val="20"/>
          <w:szCs w:val="20"/>
        </w:rPr>
        <w:t>à destination d</w:t>
      </w:r>
      <w:r w:rsidR="00850CAB" w:rsidRPr="00BE5721">
        <w:rPr>
          <w:rFonts w:ascii="Arial" w:hAnsi="Arial" w:cs="Arial"/>
          <w:sz w:val="20"/>
          <w:szCs w:val="20"/>
        </w:rPr>
        <w:t xml:space="preserve">u site du CNC </w:t>
      </w:r>
      <w:r w:rsidRPr="00BE5721">
        <w:rPr>
          <w:rFonts w:ascii="Arial" w:hAnsi="Arial" w:cs="Arial"/>
          <w:sz w:val="20"/>
          <w:szCs w:val="20"/>
        </w:rPr>
        <w:t xml:space="preserve">(cf. Article </w:t>
      </w:r>
      <w:r w:rsidR="0008409C" w:rsidRPr="00BE5721">
        <w:rPr>
          <w:rFonts w:ascii="Arial" w:hAnsi="Arial" w:cs="Arial"/>
          <w:sz w:val="20"/>
          <w:szCs w:val="20"/>
        </w:rPr>
        <w:t>3).</w:t>
      </w:r>
    </w:p>
    <w:p w14:paraId="25631FD6" w14:textId="2B338DC0" w:rsidR="006B52D3" w:rsidRPr="00BE5721" w:rsidRDefault="00166D5A" w:rsidP="00166D5A">
      <w:pPr>
        <w:pStyle w:val="Titre2"/>
        <w:numPr>
          <w:ilvl w:val="1"/>
          <w:numId w:val="5"/>
        </w:numPr>
        <w:spacing w:line="276" w:lineRule="auto"/>
        <w:rPr>
          <w:rFonts w:cs="Arial"/>
          <w:b/>
          <w:bCs/>
        </w:rPr>
      </w:pPr>
      <w:bookmarkStart w:id="37" w:name="_Toc201830654"/>
      <w:r w:rsidRPr="00BE5721">
        <w:rPr>
          <w:rFonts w:cs="Arial"/>
          <w:b/>
          <w:bCs/>
        </w:rPr>
        <w:t>Prestations attendues</w:t>
      </w:r>
      <w:bookmarkEnd w:id="37"/>
      <w:r w:rsidRPr="00BE5721">
        <w:rPr>
          <w:rFonts w:cs="Arial"/>
          <w:b/>
          <w:bCs/>
        </w:rPr>
        <w:t xml:space="preserve"> </w:t>
      </w:r>
    </w:p>
    <w:p w14:paraId="61F21958" w14:textId="5981505F" w:rsidR="00BC7FA7" w:rsidRPr="00BE5721" w:rsidRDefault="00166D5A" w:rsidP="00036AB1">
      <w:pPr>
        <w:pStyle w:val="Titre3"/>
        <w:spacing w:line="276" w:lineRule="auto"/>
        <w:rPr>
          <w:rFonts w:cs="Arial"/>
        </w:rPr>
      </w:pPr>
      <w:bookmarkStart w:id="38" w:name="_Toc201830655"/>
      <w:bookmarkStart w:id="39" w:name="_Hlk182921077"/>
      <w:r w:rsidRPr="00BE5721">
        <w:rPr>
          <w:rFonts w:cs="Arial"/>
        </w:rPr>
        <w:t>Rédaction</w:t>
      </w:r>
      <w:bookmarkEnd w:id="38"/>
    </w:p>
    <w:p w14:paraId="5176D977" w14:textId="2950935A" w:rsidR="00166D5A" w:rsidRPr="00BE5721" w:rsidRDefault="00166D5A" w:rsidP="00166D5A">
      <w:r w:rsidRPr="00BE5721">
        <w:t xml:space="preserve">Le </w:t>
      </w:r>
      <w:r w:rsidR="00850CAB" w:rsidRPr="00BE5721">
        <w:t>T</w:t>
      </w:r>
      <w:r w:rsidRPr="00BE5721">
        <w:t xml:space="preserve">itulaire est chargé de rédiger des </w:t>
      </w:r>
      <w:r w:rsidR="000D7ACD">
        <w:t>contenus rédactionnels</w:t>
      </w:r>
      <w:r w:rsidRPr="00BE5721">
        <w:t xml:space="preserve"> à destination des enseignants pour chaque œuvre ou thématique.</w:t>
      </w:r>
    </w:p>
    <w:p w14:paraId="201BC80C" w14:textId="70AFB7C2" w:rsidR="00166D5A" w:rsidRPr="00BE5721" w:rsidRDefault="00166D5A" w:rsidP="00F64537">
      <w:r w:rsidRPr="00BE5721">
        <w:t>Les contenus doivent :</w:t>
      </w:r>
    </w:p>
    <w:p w14:paraId="64D63D56" w14:textId="5C044B7C" w:rsidR="00166D5A" w:rsidRPr="00BE5721" w:rsidRDefault="00166D5A" w:rsidP="00E03C56">
      <w:pPr>
        <w:pStyle w:val="Paragraphedeliste"/>
        <w:numPr>
          <w:ilvl w:val="0"/>
          <w:numId w:val="21"/>
        </w:numPr>
      </w:pPr>
      <w:r w:rsidRPr="00BE5721">
        <w:t>Être exploitables avant et après la projection</w:t>
      </w:r>
    </w:p>
    <w:p w14:paraId="09FC094D" w14:textId="46E5A0B3" w:rsidR="00166D5A" w:rsidRPr="00BE5721" w:rsidRDefault="00166D5A" w:rsidP="00E03C56">
      <w:pPr>
        <w:pStyle w:val="Paragraphedeliste"/>
        <w:numPr>
          <w:ilvl w:val="0"/>
          <w:numId w:val="21"/>
        </w:numPr>
      </w:pPr>
      <w:r w:rsidRPr="00BE5721">
        <w:t xml:space="preserve">Être accessibles à tous les enseignants, </w:t>
      </w:r>
      <w:r w:rsidR="00850CAB" w:rsidRPr="00BE5721">
        <w:t>néophytes</w:t>
      </w:r>
      <w:r w:rsidRPr="00BE5721">
        <w:t xml:space="preserve"> comme </w:t>
      </w:r>
      <w:r w:rsidR="00850CAB" w:rsidRPr="00BE5721">
        <w:t>cinéphiles</w:t>
      </w:r>
    </w:p>
    <w:p w14:paraId="6C53883F" w14:textId="0D5F6465" w:rsidR="00166D5A" w:rsidRPr="00BE5721" w:rsidRDefault="00166D5A" w:rsidP="00E03C56">
      <w:pPr>
        <w:pStyle w:val="Paragraphedeliste"/>
        <w:numPr>
          <w:ilvl w:val="0"/>
          <w:numId w:val="21"/>
        </w:numPr>
      </w:pPr>
      <w:r w:rsidRPr="00BE5721">
        <w:t>Intégrer des liens vers des ressources complémentaires</w:t>
      </w:r>
    </w:p>
    <w:p w14:paraId="015E6F3D" w14:textId="7ACC2A90" w:rsidR="00166D5A" w:rsidRPr="00BE5721" w:rsidRDefault="00166D5A" w:rsidP="00166D5A">
      <w:pPr>
        <w:pStyle w:val="Titre3"/>
      </w:pPr>
      <w:bookmarkStart w:id="40" w:name="_Toc201830656"/>
      <w:r w:rsidRPr="00BE5721">
        <w:t>Processus de travail</w:t>
      </w:r>
      <w:bookmarkEnd w:id="40"/>
    </w:p>
    <w:p w14:paraId="41B07143" w14:textId="2C7923D1" w:rsidR="00294527" w:rsidRPr="00BE5721" w:rsidRDefault="0050083A" w:rsidP="00166D5A">
      <w:pPr>
        <w:pStyle w:val="Titre4"/>
      </w:pPr>
      <w:bookmarkStart w:id="41" w:name="_Toc201830657"/>
      <w:bookmarkEnd w:id="39"/>
      <w:r w:rsidRPr="00BE5721">
        <w:t>Désignation</w:t>
      </w:r>
      <w:r w:rsidR="00294527" w:rsidRPr="00BE5721">
        <w:t xml:space="preserve"> des rédacteurs</w:t>
      </w:r>
      <w:bookmarkEnd w:id="41"/>
      <w:r w:rsidR="00294527" w:rsidRPr="00BE5721">
        <w:t xml:space="preserve">  </w:t>
      </w:r>
    </w:p>
    <w:p w14:paraId="0C5058FA" w14:textId="006FB84C" w:rsidR="00C7039F" w:rsidRPr="00BE5721" w:rsidRDefault="00C7039F" w:rsidP="00E03C56">
      <w:pPr>
        <w:pStyle w:val="Paragraphedeliste"/>
        <w:numPr>
          <w:ilvl w:val="0"/>
          <w:numId w:val="29"/>
        </w:numPr>
      </w:pPr>
      <w:bookmarkStart w:id="42" w:name="_Hlk197682497"/>
      <w:r w:rsidRPr="00BE5721">
        <w:t>Le CNC transmet la liste des titres ou thématique</w:t>
      </w:r>
      <w:r w:rsidR="00AA38E2" w:rsidRPr="00BE5721">
        <w:t>s</w:t>
      </w:r>
      <w:r w:rsidRPr="00BE5721">
        <w:t xml:space="preserve"> pour lesquelles il entend commander les prestations.</w:t>
      </w:r>
    </w:p>
    <w:p w14:paraId="0BC0AF11" w14:textId="00EAC0C9" w:rsidR="00225AEE" w:rsidRPr="00BE5721" w:rsidRDefault="00C7039F" w:rsidP="00E03C56">
      <w:pPr>
        <w:pStyle w:val="Paragraphedeliste"/>
        <w:numPr>
          <w:ilvl w:val="0"/>
          <w:numId w:val="29"/>
        </w:numPr>
        <w:spacing w:after="0"/>
      </w:pPr>
      <w:r w:rsidRPr="00BE5721">
        <w:t xml:space="preserve">Le </w:t>
      </w:r>
      <w:r w:rsidR="00AA38E2" w:rsidRPr="00BE5721">
        <w:t>T</w:t>
      </w:r>
      <w:r w:rsidRPr="00BE5721">
        <w:t>itulaire</w:t>
      </w:r>
      <w:r w:rsidR="00F66C76" w:rsidRPr="00BE5721">
        <w:t xml:space="preserve"> </w:t>
      </w:r>
      <w:r w:rsidR="00225AEE" w:rsidRPr="00BE5721">
        <w:t>:</w:t>
      </w:r>
    </w:p>
    <w:p w14:paraId="1330088F" w14:textId="1FFAEE43" w:rsidR="00C7039F" w:rsidRPr="00BE5721" w:rsidRDefault="00C7039F" w:rsidP="00E03C56">
      <w:pPr>
        <w:numPr>
          <w:ilvl w:val="1"/>
          <w:numId w:val="19"/>
        </w:numPr>
        <w:spacing w:before="100" w:beforeAutospacing="1" w:after="100" w:afterAutospacing="1" w:line="240" w:lineRule="auto"/>
        <w:jc w:val="left"/>
        <w:rPr>
          <w:rFonts w:eastAsia="Times New Roman" w:cs="Arial"/>
          <w:lang w:eastAsia="fr-FR"/>
        </w:rPr>
      </w:pPr>
      <w:r w:rsidRPr="00BE5721">
        <w:rPr>
          <w:rFonts w:eastAsia="Times New Roman" w:cs="Arial"/>
          <w:lang w:eastAsia="fr-FR"/>
        </w:rPr>
        <w:t>Confirme le nombre de titres et/ou thématique</w:t>
      </w:r>
      <w:r w:rsidR="00AA38E2" w:rsidRPr="00BE5721">
        <w:rPr>
          <w:rFonts w:eastAsia="Times New Roman" w:cs="Arial"/>
          <w:lang w:eastAsia="fr-FR"/>
        </w:rPr>
        <w:t>s</w:t>
      </w:r>
      <w:r w:rsidRPr="00BE5721">
        <w:rPr>
          <w:rFonts w:eastAsia="Times New Roman" w:cs="Arial"/>
          <w:lang w:eastAsia="fr-FR"/>
        </w:rPr>
        <w:t xml:space="preserve"> qu’il est en mesure de traiter</w:t>
      </w:r>
    </w:p>
    <w:p w14:paraId="34C518DD" w14:textId="1523314C" w:rsidR="00C7039F" w:rsidRPr="00BE5721" w:rsidRDefault="00C7039F" w:rsidP="00E03C56">
      <w:pPr>
        <w:numPr>
          <w:ilvl w:val="1"/>
          <w:numId w:val="19"/>
        </w:numPr>
        <w:spacing w:before="100" w:beforeAutospacing="1" w:after="100" w:afterAutospacing="1" w:line="240" w:lineRule="auto"/>
        <w:jc w:val="left"/>
        <w:rPr>
          <w:rFonts w:eastAsia="Times New Roman" w:cs="Arial"/>
          <w:lang w:eastAsia="fr-FR"/>
        </w:rPr>
      </w:pPr>
      <w:r w:rsidRPr="00BE5721">
        <w:rPr>
          <w:rFonts w:eastAsia="Times New Roman" w:cs="Arial"/>
          <w:lang w:eastAsia="fr-FR"/>
        </w:rPr>
        <w:t xml:space="preserve">Propose une liste de rédacteurs </w:t>
      </w:r>
      <w:r w:rsidR="00C533CF" w:rsidRPr="00BE5721">
        <w:rPr>
          <w:rFonts w:eastAsia="Times New Roman" w:cs="Arial"/>
          <w:lang w:eastAsia="fr-FR"/>
        </w:rPr>
        <w:t>pertinents</w:t>
      </w:r>
      <w:r w:rsidRPr="00BE5721">
        <w:rPr>
          <w:rFonts w:eastAsia="Times New Roman" w:cs="Arial"/>
          <w:lang w:eastAsia="fr-FR"/>
        </w:rPr>
        <w:t xml:space="preserve"> pour chaque titre et thématique</w:t>
      </w:r>
    </w:p>
    <w:p w14:paraId="08579D22" w14:textId="77777777" w:rsidR="00C7039F" w:rsidRPr="00BE5721" w:rsidRDefault="00C7039F" w:rsidP="00E03C56">
      <w:pPr>
        <w:numPr>
          <w:ilvl w:val="1"/>
          <w:numId w:val="19"/>
        </w:numPr>
        <w:spacing w:before="100" w:beforeAutospacing="1" w:after="100" w:afterAutospacing="1" w:line="240" w:lineRule="auto"/>
        <w:jc w:val="left"/>
        <w:rPr>
          <w:rFonts w:eastAsia="Times New Roman" w:cs="Arial"/>
          <w:lang w:eastAsia="fr-FR"/>
        </w:rPr>
      </w:pPr>
      <w:r w:rsidRPr="00BE5721">
        <w:rPr>
          <w:rFonts w:eastAsia="Times New Roman" w:cs="Arial"/>
          <w:lang w:eastAsia="fr-FR"/>
        </w:rPr>
        <w:t>Engage un dialogue avec le CNC pour validation des rédacteurs</w:t>
      </w:r>
    </w:p>
    <w:p w14:paraId="27DCBDD6" w14:textId="309FD86A" w:rsidR="00C7039F" w:rsidRPr="00BE5721" w:rsidRDefault="00C7039F" w:rsidP="00C7039F">
      <w:r w:rsidRPr="00BE5721">
        <w:t>Pour les titres et thématique</w:t>
      </w:r>
      <w:r w:rsidR="00AA38E2" w:rsidRPr="00BE5721">
        <w:t>s</w:t>
      </w:r>
      <w:r w:rsidRPr="00BE5721">
        <w:t xml:space="preserve"> que le Titulaire n’est pas en mesure de prendre en charge, le CNC s’adresse à l’attributaire suivant dans les conditions définies à l’article </w:t>
      </w:r>
      <w:r w:rsidR="00EC2D40" w:rsidRPr="00BE5721">
        <w:t>4.1</w:t>
      </w:r>
      <w:r w:rsidRPr="00BE5721">
        <w:t xml:space="preserve"> du CCAP.</w:t>
      </w:r>
    </w:p>
    <w:p w14:paraId="242B44A7" w14:textId="10D669D7" w:rsidR="00700DBD" w:rsidRPr="00BE5721" w:rsidRDefault="007833F3" w:rsidP="00D15577">
      <w:pPr>
        <w:pStyle w:val="Titre4"/>
      </w:pPr>
      <w:bookmarkStart w:id="43" w:name="_Toc201830658"/>
      <w:bookmarkEnd w:id="42"/>
      <w:r w:rsidRPr="00BE5721">
        <w:t xml:space="preserve">Accès aux </w:t>
      </w:r>
      <w:r w:rsidR="00F64537" w:rsidRPr="00BE5721">
        <w:t>œuvre</w:t>
      </w:r>
      <w:r w:rsidR="00850CAB" w:rsidRPr="00BE5721">
        <w:t>s</w:t>
      </w:r>
      <w:r w:rsidR="00467B7C" w:rsidRPr="00BE5721">
        <w:t xml:space="preserve"> et récupération </w:t>
      </w:r>
      <w:r w:rsidR="00D94C81" w:rsidRPr="00BE5721">
        <w:t>des éléments</w:t>
      </w:r>
      <w:bookmarkEnd w:id="43"/>
      <w:r w:rsidR="00D94C81" w:rsidRPr="00BE5721">
        <w:t xml:space="preserve"> </w:t>
      </w:r>
    </w:p>
    <w:p w14:paraId="194B29B0" w14:textId="4371972A" w:rsidR="00700DBD" w:rsidRPr="00BE5721" w:rsidRDefault="00700DBD" w:rsidP="00036AB1">
      <w:pPr>
        <w:spacing w:before="100" w:beforeAutospacing="1" w:after="100" w:afterAutospacing="1" w:line="240" w:lineRule="auto"/>
        <w:ind w:left="68" w:right="125"/>
        <w:rPr>
          <w:rFonts w:cs="Arial"/>
          <w:szCs w:val="20"/>
        </w:rPr>
      </w:pPr>
      <w:bookmarkStart w:id="44" w:name="_Hlk197674678"/>
      <w:r w:rsidRPr="00BE5721">
        <w:rPr>
          <w:rFonts w:cs="Arial"/>
          <w:szCs w:val="20"/>
        </w:rPr>
        <w:t>Le Titulaire prend en charge la récupération des éléments nécessaires à la rédaction des contenus :</w:t>
      </w:r>
    </w:p>
    <w:p w14:paraId="0B858469" w14:textId="48F294F8" w:rsidR="00467B7C" w:rsidRPr="00BE5721" w:rsidRDefault="00D94C81" w:rsidP="00E03C56">
      <w:pPr>
        <w:pStyle w:val="Corpsdetexte"/>
        <w:widowControl/>
        <w:numPr>
          <w:ilvl w:val="0"/>
          <w:numId w:val="23"/>
        </w:numPr>
        <w:autoSpaceDE/>
        <w:autoSpaceDN/>
        <w:jc w:val="both"/>
        <w:rPr>
          <w:rFonts w:ascii="Arial" w:eastAsia="Times New Roman" w:hAnsi="Arial" w:cs="Arial"/>
          <w:sz w:val="20"/>
          <w:szCs w:val="20"/>
          <w:lang w:eastAsia="fr-FR"/>
        </w:rPr>
      </w:pPr>
      <w:r w:rsidRPr="00BE5721">
        <w:rPr>
          <w:rFonts w:ascii="Arial" w:eastAsia="Times New Roman" w:hAnsi="Arial" w:cs="Arial"/>
          <w:b/>
          <w:bCs/>
          <w:sz w:val="20"/>
          <w:szCs w:val="20"/>
          <w:lang w:eastAsia="fr-FR"/>
        </w:rPr>
        <w:lastRenderedPageBreak/>
        <w:t xml:space="preserve">Fichiers </w:t>
      </w:r>
      <w:r w:rsidR="00467B7C" w:rsidRPr="00BE5721">
        <w:rPr>
          <w:rFonts w:ascii="Arial" w:eastAsia="Times New Roman" w:hAnsi="Arial" w:cs="Arial"/>
          <w:b/>
          <w:bCs/>
          <w:sz w:val="20"/>
          <w:szCs w:val="20"/>
          <w:lang w:eastAsia="fr-FR"/>
        </w:rPr>
        <w:t xml:space="preserve">vidéo et DCP </w:t>
      </w:r>
      <w:r w:rsidR="004A5359" w:rsidRPr="00BE5721">
        <w:rPr>
          <w:rFonts w:ascii="Arial" w:eastAsia="Times New Roman" w:hAnsi="Arial" w:cs="Arial"/>
          <w:b/>
          <w:bCs/>
          <w:sz w:val="20"/>
          <w:szCs w:val="20"/>
          <w:lang w:eastAsia="fr-FR"/>
        </w:rPr>
        <w:t xml:space="preserve">de l’œuvre </w:t>
      </w:r>
      <w:r w:rsidRPr="00BE5721">
        <w:rPr>
          <w:rFonts w:ascii="Arial" w:eastAsia="Times New Roman" w:hAnsi="Arial" w:cs="Arial"/>
          <w:b/>
          <w:bCs/>
          <w:sz w:val="20"/>
          <w:szCs w:val="20"/>
          <w:lang w:eastAsia="fr-FR"/>
        </w:rPr>
        <w:t>:</w:t>
      </w:r>
      <w:r w:rsidR="00467B7C" w:rsidRPr="00BE5721">
        <w:rPr>
          <w:rFonts w:ascii="Arial" w:eastAsia="Times New Roman" w:hAnsi="Arial" w:cs="Arial"/>
          <w:sz w:val="20"/>
          <w:szCs w:val="20"/>
          <w:lang w:eastAsia="fr-FR"/>
        </w:rPr>
        <w:t xml:space="preserve"> </w:t>
      </w:r>
      <w:r w:rsidR="007D7BE4" w:rsidRPr="00BE5721">
        <w:rPr>
          <w:rFonts w:ascii="Arial" w:eastAsia="Times New Roman" w:hAnsi="Arial" w:cs="Arial"/>
          <w:sz w:val="20"/>
          <w:szCs w:val="20"/>
          <w:lang w:eastAsia="fr-FR"/>
        </w:rPr>
        <w:t xml:space="preserve">Le Titulaire, conformément à la convention (annexe </w:t>
      </w:r>
      <w:r w:rsidR="00AA38E2" w:rsidRPr="00BE5721">
        <w:rPr>
          <w:rFonts w:ascii="Arial" w:eastAsia="Times New Roman" w:hAnsi="Arial" w:cs="Arial"/>
          <w:sz w:val="20"/>
          <w:szCs w:val="20"/>
          <w:lang w:eastAsia="fr-FR"/>
        </w:rPr>
        <w:t>4</w:t>
      </w:r>
      <w:r w:rsidR="007D7BE4" w:rsidRPr="00BE5721">
        <w:rPr>
          <w:rFonts w:ascii="Arial" w:eastAsia="Times New Roman" w:hAnsi="Arial" w:cs="Arial"/>
          <w:sz w:val="20"/>
          <w:szCs w:val="20"/>
          <w:lang w:eastAsia="fr-FR"/>
        </w:rPr>
        <w:t>) entre le CNC et le distributeur du film, sollicite l’accès aux fichiers vidéo et au DCP.</w:t>
      </w:r>
    </w:p>
    <w:p w14:paraId="0CF64D3E" w14:textId="0C608262" w:rsidR="0089347A" w:rsidRPr="00BE5721" w:rsidRDefault="00467B7C" w:rsidP="00E03C56">
      <w:pPr>
        <w:pStyle w:val="Paragraphedeliste"/>
        <w:numPr>
          <w:ilvl w:val="0"/>
          <w:numId w:val="23"/>
        </w:numPr>
        <w:rPr>
          <w:rFonts w:eastAsia="Arial"/>
          <w:color w:val="000000"/>
          <w:u w:color="000000"/>
          <w:bdr w:val="nil"/>
        </w:rPr>
      </w:pPr>
      <w:r w:rsidRPr="00BE5721">
        <w:rPr>
          <w:rFonts w:eastAsia="Times New Roman" w:cs="Arial"/>
          <w:b/>
          <w:bCs/>
          <w:szCs w:val="20"/>
          <w:lang w:eastAsia="fr-FR"/>
        </w:rPr>
        <w:t>Photogrammes de l’œuvre :</w:t>
      </w:r>
      <w:r w:rsidR="007D7BE4" w:rsidRPr="00BE5721">
        <w:rPr>
          <w:rFonts w:eastAsia="Times New Roman" w:cs="Arial"/>
          <w:szCs w:val="20"/>
          <w:lang w:eastAsia="fr-FR"/>
        </w:rPr>
        <w:t xml:space="preserve"> En accord avec la convention mentionnée ci-dessus, le Titulaire obtient l’autorisation de capturer des photogrammes ou d’accéder à ceux fournis par le distributeur. Cette demande s’étend aux autres éléments disponibles (photos de tournage, etc.).</w:t>
      </w:r>
      <w:r w:rsidR="0089347A" w:rsidRPr="00BE5721">
        <w:rPr>
          <w:rFonts w:eastAsia="Times New Roman" w:cs="Arial"/>
          <w:szCs w:val="20"/>
          <w:lang w:eastAsia="fr-FR"/>
        </w:rPr>
        <w:t xml:space="preserve"> Pour rappel, l</w:t>
      </w:r>
      <w:r w:rsidR="0089347A" w:rsidRPr="00BE5721">
        <w:rPr>
          <w:rFonts w:eastAsia="Arial"/>
          <w:color w:val="000000"/>
          <w:u w:color="000000"/>
          <w:bdr w:val="nil"/>
        </w:rPr>
        <w:t>’utilisation des photogrammes est préalablement négociée par le CNC pour chaque nouveau film intégré dans le</w:t>
      </w:r>
      <w:r w:rsidR="00AA38E2" w:rsidRPr="00BE5721">
        <w:rPr>
          <w:rFonts w:eastAsia="Arial"/>
          <w:color w:val="000000"/>
          <w:u w:color="000000"/>
          <w:bdr w:val="nil"/>
        </w:rPr>
        <w:t>s</w:t>
      </w:r>
      <w:r w:rsidR="0089347A" w:rsidRPr="00BE5721">
        <w:rPr>
          <w:rFonts w:eastAsia="Arial"/>
          <w:color w:val="000000"/>
          <w:u w:color="000000"/>
          <w:bdr w:val="nil"/>
        </w:rPr>
        <w:t xml:space="preserve"> dispositif</w:t>
      </w:r>
      <w:r w:rsidR="00AA38E2" w:rsidRPr="00BE5721">
        <w:rPr>
          <w:rFonts w:eastAsia="Arial"/>
          <w:color w:val="000000"/>
          <w:u w:color="000000"/>
          <w:bdr w:val="nil"/>
        </w:rPr>
        <w:t>s CAC et LAAC</w:t>
      </w:r>
      <w:r w:rsidR="0089347A" w:rsidRPr="00BE5721">
        <w:rPr>
          <w:rFonts w:eastAsia="Arial"/>
          <w:color w:val="000000"/>
          <w:u w:color="000000"/>
          <w:bdr w:val="nil"/>
        </w:rPr>
        <w:t xml:space="preserve">. Le prestataire ne </w:t>
      </w:r>
      <w:r w:rsidR="00EC2BB3" w:rsidRPr="00BE5721">
        <w:rPr>
          <w:rFonts w:eastAsia="Arial"/>
          <w:color w:val="000000"/>
          <w:u w:color="000000"/>
          <w:bdr w:val="nil"/>
        </w:rPr>
        <w:t xml:space="preserve">doit </w:t>
      </w:r>
      <w:r w:rsidR="0089347A" w:rsidRPr="00BE5721">
        <w:rPr>
          <w:rFonts w:eastAsia="Arial"/>
          <w:color w:val="000000"/>
          <w:u w:color="000000"/>
          <w:bdr w:val="nil"/>
        </w:rPr>
        <w:t>pas s’acquitter de droits sur ces clichés. D</w:t>
      </w:r>
      <w:r w:rsidR="00023715" w:rsidRPr="00BE5721">
        <w:rPr>
          <w:rFonts w:eastAsia="Arial"/>
          <w:color w:val="000000"/>
          <w:u w:color="000000"/>
          <w:bdr w:val="nil"/>
        </w:rPr>
        <w:t>ans l’opti</w:t>
      </w:r>
      <w:r w:rsidR="006215CD" w:rsidRPr="00BE5721">
        <w:rPr>
          <w:rFonts w:eastAsia="Arial"/>
          <w:color w:val="000000"/>
          <w:u w:color="000000"/>
          <w:bdr w:val="nil"/>
        </w:rPr>
        <w:t>que</w:t>
      </w:r>
      <w:r w:rsidR="00023715" w:rsidRPr="00BE5721">
        <w:rPr>
          <w:rFonts w:eastAsia="Arial"/>
          <w:color w:val="000000"/>
          <w:u w:color="000000"/>
          <w:bdr w:val="nil"/>
        </w:rPr>
        <w:t xml:space="preserve"> </w:t>
      </w:r>
      <w:r w:rsidR="00D130E2" w:rsidRPr="00BE5721">
        <w:rPr>
          <w:rFonts w:eastAsia="Arial"/>
          <w:color w:val="000000"/>
          <w:u w:color="000000"/>
          <w:bdr w:val="nil"/>
        </w:rPr>
        <w:t>de créer des prolonge</w:t>
      </w:r>
      <w:r w:rsidR="00ED0BFD" w:rsidRPr="00BE5721">
        <w:rPr>
          <w:rFonts w:eastAsia="Arial"/>
          <w:color w:val="000000"/>
          <w:u w:color="000000"/>
          <w:bdr w:val="nil"/>
        </w:rPr>
        <w:t>ments</w:t>
      </w:r>
      <w:r w:rsidR="0047309F" w:rsidRPr="00BE5721">
        <w:rPr>
          <w:rFonts w:eastAsia="Arial"/>
          <w:color w:val="000000"/>
          <w:u w:color="000000"/>
          <w:bdr w:val="nil"/>
        </w:rPr>
        <w:t xml:space="preserve"> </w:t>
      </w:r>
      <w:r w:rsidR="00F827B7" w:rsidRPr="00BE5721">
        <w:rPr>
          <w:rFonts w:eastAsia="Arial"/>
          <w:color w:val="000000"/>
          <w:u w:color="000000"/>
          <w:bdr w:val="nil"/>
        </w:rPr>
        <w:t>vers d’autres œuvres et arts</w:t>
      </w:r>
      <w:r w:rsidR="00D130E2" w:rsidRPr="00BE5721">
        <w:rPr>
          <w:rFonts w:eastAsia="Arial"/>
          <w:color w:val="000000"/>
          <w:u w:color="000000"/>
          <w:bdr w:val="nil"/>
        </w:rPr>
        <w:t>, des i</w:t>
      </w:r>
      <w:r w:rsidR="0089347A" w:rsidRPr="00BE5721">
        <w:rPr>
          <w:rFonts w:eastAsia="Arial"/>
          <w:color w:val="000000"/>
          <w:u w:color="000000"/>
          <w:bdr w:val="nil"/>
        </w:rPr>
        <w:t xml:space="preserve">llustrations </w:t>
      </w:r>
      <w:r w:rsidR="00D130E2" w:rsidRPr="00BE5721">
        <w:rPr>
          <w:rFonts w:eastAsia="Arial"/>
          <w:color w:val="000000"/>
          <w:u w:color="000000"/>
          <w:bdr w:val="nil"/>
        </w:rPr>
        <w:t xml:space="preserve">complémentaires </w:t>
      </w:r>
      <w:r w:rsidR="00EC2BB3" w:rsidRPr="00BE5721">
        <w:rPr>
          <w:rFonts w:eastAsia="Arial"/>
          <w:color w:val="000000"/>
          <w:u w:color="000000"/>
          <w:bdr w:val="nil"/>
        </w:rPr>
        <w:t>sont</w:t>
      </w:r>
      <w:r w:rsidR="0089347A" w:rsidRPr="00BE5721">
        <w:rPr>
          <w:rFonts w:eastAsia="Arial"/>
          <w:color w:val="000000"/>
          <w:u w:color="000000"/>
          <w:bdr w:val="nil"/>
        </w:rPr>
        <w:t xml:space="preserve"> utilisée</w:t>
      </w:r>
      <w:r w:rsidR="0047309F" w:rsidRPr="00BE5721">
        <w:rPr>
          <w:rFonts w:eastAsia="Arial"/>
          <w:color w:val="000000"/>
          <w:u w:color="000000"/>
          <w:bdr w:val="nil"/>
        </w:rPr>
        <w:t>s</w:t>
      </w:r>
      <w:r w:rsidR="0089347A" w:rsidRPr="00BE5721">
        <w:rPr>
          <w:rFonts w:eastAsia="Arial"/>
          <w:color w:val="000000"/>
          <w:u w:color="000000"/>
          <w:bdr w:val="nil"/>
        </w:rPr>
        <w:t xml:space="preserve">. Dans ce cas, le </w:t>
      </w:r>
      <w:r w:rsidR="00F9012A" w:rsidRPr="00BE5721">
        <w:rPr>
          <w:rFonts w:eastAsia="Arial"/>
          <w:color w:val="000000"/>
          <w:u w:color="000000"/>
          <w:bdr w:val="nil"/>
        </w:rPr>
        <w:t>Ti</w:t>
      </w:r>
      <w:r w:rsidR="0089347A" w:rsidRPr="00BE5721">
        <w:rPr>
          <w:rFonts w:eastAsia="Arial"/>
          <w:color w:val="000000"/>
          <w:u w:color="000000"/>
          <w:bdr w:val="nil"/>
        </w:rPr>
        <w:t xml:space="preserve">tulaire se charge de négocier les droits de toutes les autres illustrations </w:t>
      </w:r>
      <w:r w:rsidR="00D130E2" w:rsidRPr="00BE5721">
        <w:rPr>
          <w:rFonts w:eastAsia="Arial"/>
          <w:color w:val="000000"/>
          <w:u w:color="000000"/>
          <w:bdr w:val="nil"/>
        </w:rPr>
        <w:t xml:space="preserve">complémentaires </w:t>
      </w:r>
      <w:r w:rsidR="0089347A" w:rsidRPr="00BE5721">
        <w:rPr>
          <w:rFonts w:eastAsia="Arial"/>
          <w:color w:val="000000"/>
          <w:u w:color="000000"/>
          <w:bdr w:val="nil"/>
        </w:rPr>
        <w:t xml:space="preserve">pour chaque film (environ 15 clichés/crédits photographiques par film). </w:t>
      </w:r>
    </w:p>
    <w:p w14:paraId="1B70D909" w14:textId="7750DDCB" w:rsidR="00294527" w:rsidRPr="00BE5721" w:rsidRDefault="00294527" w:rsidP="00E03C56">
      <w:pPr>
        <w:pStyle w:val="Corpsdetexte"/>
        <w:widowControl/>
        <w:numPr>
          <w:ilvl w:val="0"/>
          <w:numId w:val="23"/>
        </w:numPr>
        <w:autoSpaceDE/>
        <w:autoSpaceDN/>
        <w:jc w:val="both"/>
        <w:rPr>
          <w:rFonts w:ascii="Arial" w:eastAsia="Times New Roman" w:hAnsi="Arial" w:cs="Arial"/>
          <w:sz w:val="20"/>
          <w:szCs w:val="20"/>
          <w:lang w:eastAsia="fr-FR"/>
        </w:rPr>
      </w:pPr>
      <w:r w:rsidRPr="00BE5721">
        <w:rPr>
          <w:rFonts w:ascii="Arial" w:eastAsia="Times New Roman" w:hAnsi="Arial" w:cs="Arial"/>
          <w:b/>
          <w:bCs/>
          <w:sz w:val="20"/>
          <w:szCs w:val="20"/>
          <w:lang w:eastAsia="fr-FR"/>
        </w:rPr>
        <w:t>Bande annonce :</w:t>
      </w:r>
      <w:r w:rsidRPr="00BE5721">
        <w:rPr>
          <w:rFonts w:ascii="Arial" w:eastAsia="Times New Roman" w:hAnsi="Arial" w:cs="Arial"/>
          <w:sz w:val="20"/>
          <w:szCs w:val="20"/>
          <w:lang w:eastAsia="fr-FR"/>
        </w:rPr>
        <w:t xml:space="preserve"> Le Titulaire</w:t>
      </w:r>
      <w:r w:rsidR="001F2C9A" w:rsidRPr="00BE5721">
        <w:rPr>
          <w:rFonts w:ascii="Arial" w:eastAsia="Times New Roman" w:hAnsi="Arial" w:cs="Arial"/>
          <w:sz w:val="20"/>
          <w:szCs w:val="20"/>
          <w:lang w:eastAsia="fr-FR"/>
        </w:rPr>
        <w:t xml:space="preserve"> </w:t>
      </w:r>
      <w:r w:rsidR="007C7564" w:rsidRPr="00BE5721">
        <w:rPr>
          <w:rFonts w:ascii="Arial" w:eastAsia="Times New Roman" w:hAnsi="Arial" w:cs="Arial"/>
          <w:sz w:val="20"/>
          <w:szCs w:val="20"/>
          <w:lang w:eastAsia="fr-FR"/>
        </w:rPr>
        <w:t xml:space="preserve">récupère </w:t>
      </w:r>
      <w:r w:rsidR="00A61097" w:rsidRPr="00BE5721">
        <w:rPr>
          <w:rFonts w:ascii="Arial" w:eastAsia="Times New Roman" w:hAnsi="Arial" w:cs="Arial"/>
          <w:sz w:val="20"/>
          <w:szCs w:val="20"/>
          <w:lang w:eastAsia="fr-FR"/>
        </w:rPr>
        <w:t>l’adresse (URL)</w:t>
      </w:r>
      <w:r w:rsidR="007C7564" w:rsidRPr="00BE5721">
        <w:rPr>
          <w:rFonts w:ascii="Arial" w:eastAsia="Times New Roman" w:hAnsi="Arial" w:cs="Arial"/>
          <w:sz w:val="20"/>
          <w:szCs w:val="20"/>
          <w:lang w:eastAsia="fr-FR"/>
        </w:rPr>
        <w:t xml:space="preserve"> de la bande annonce officielle de la sortie française.</w:t>
      </w:r>
    </w:p>
    <w:p w14:paraId="675E4416" w14:textId="5E2430B5" w:rsidR="00467B7C" w:rsidRPr="00BE5721" w:rsidRDefault="00EC2144" w:rsidP="00E03C56">
      <w:pPr>
        <w:pStyle w:val="Corpsdetexte"/>
        <w:widowControl/>
        <w:numPr>
          <w:ilvl w:val="0"/>
          <w:numId w:val="23"/>
        </w:numPr>
        <w:autoSpaceDE/>
        <w:autoSpaceDN/>
        <w:jc w:val="both"/>
        <w:rPr>
          <w:rFonts w:ascii="Arial" w:eastAsia="Times New Roman" w:hAnsi="Arial" w:cs="Arial"/>
          <w:sz w:val="20"/>
          <w:szCs w:val="20"/>
          <w:lang w:eastAsia="fr-FR"/>
        </w:rPr>
      </w:pPr>
      <w:r w:rsidRPr="00BE5721">
        <w:rPr>
          <w:rFonts w:ascii="Arial" w:eastAsia="Times New Roman" w:hAnsi="Arial" w:cs="Arial"/>
          <w:b/>
          <w:bCs/>
          <w:sz w:val="20"/>
          <w:szCs w:val="20"/>
          <w:lang w:eastAsia="fr-FR"/>
        </w:rPr>
        <w:t xml:space="preserve">Recherches </w:t>
      </w:r>
      <w:r w:rsidR="006D2969" w:rsidRPr="00BE5721">
        <w:rPr>
          <w:rFonts w:ascii="Arial" w:eastAsia="Times New Roman" w:hAnsi="Arial" w:cs="Arial"/>
          <w:b/>
          <w:bCs/>
          <w:sz w:val="20"/>
          <w:szCs w:val="20"/>
          <w:lang w:eastAsia="fr-FR"/>
        </w:rPr>
        <w:t>documentaires</w:t>
      </w:r>
      <w:r w:rsidRPr="00BE5721">
        <w:rPr>
          <w:rFonts w:ascii="Arial" w:eastAsia="Times New Roman" w:hAnsi="Arial" w:cs="Arial"/>
          <w:b/>
          <w:bCs/>
          <w:sz w:val="20"/>
          <w:szCs w:val="20"/>
          <w:lang w:eastAsia="fr-FR"/>
        </w:rPr>
        <w:t> :</w:t>
      </w:r>
      <w:r w:rsidRPr="00BE5721">
        <w:rPr>
          <w:rFonts w:ascii="Arial" w:eastAsia="Times New Roman" w:hAnsi="Arial" w:cs="Arial"/>
          <w:sz w:val="20"/>
          <w:szCs w:val="20"/>
          <w:lang w:eastAsia="fr-FR"/>
        </w:rPr>
        <w:t xml:space="preserve"> </w:t>
      </w:r>
      <w:r w:rsidR="006D2969" w:rsidRPr="00BE5721">
        <w:rPr>
          <w:rFonts w:ascii="Arial" w:eastAsia="Times New Roman" w:hAnsi="Arial" w:cs="Arial"/>
          <w:sz w:val="20"/>
          <w:szCs w:val="20"/>
          <w:lang w:eastAsia="fr-FR"/>
        </w:rPr>
        <w:t xml:space="preserve">Le Titulaire intègre </w:t>
      </w:r>
      <w:r w:rsidR="00336518" w:rsidRPr="00BE5721">
        <w:rPr>
          <w:rFonts w:ascii="Arial" w:eastAsia="Times New Roman" w:hAnsi="Arial" w:cs="Arial"/>
          <w:sz w:val="20"/>
          <w:szCs w:val="20"/>
          <w:lang w:eastAsia="fr-FR"/>
        </w:rPr>
        <w:t xml:space="preserve">tous </w:t>
      </w:r>
      <w:r w:rsidR="00850CAB" w:rsidRPr="00BE5721">
        <w:rPr>
          <w:rFonts w:ascii="Arial" w:eastAsia="Times New Roman" w:hAnsi="Arial" w:cs="Arial"/>
          <w:sz w:val="20"/>
          <w:szCs w:val="20"/>
          <w:lang w:eastAsia="fr-FR"/>
        </w:rPr>
        <w:t xml:space="preserve">les </w:t>
      </w:r>
      <w:r w:rsidR="00336518" w:rsidRPr="00BE5721">
        <w:rPr>
          <w:rFonts w:ascii="Arial" w:eastAsia="Times New Roman" w:hAnsi="Arial" w:cs="Arial"/>
          <w:sz w:val="20"/>
          <w:szCs w:val="20"/>
          <w:lang w:eastAsia="fr-FR"/>
        </w:rPr>
        <w:t>autres éléments destinés à enrichir les ressources commandées</w:t>
      </w:r>
      <w:r w:rsidR="007C7564" w:rsidRPr="00BE5721">
        <w:rPr>
          <w:rFonts w:ascii="Arial" w:eastAsia="Times New Roman" w:hAnsi="Arial" w:cs="Arial"/>
          <w:sz w:val="20"/>
          <w:szCs w:val="20"/>
          <w:lang w:eastAsia="fr-FR"/>
        </w:rPr>
        <w:t xml:space="preserve"> (script</w:t>
      </w:r>
      <w:r w:rsidR="009039D7" w:rsidRPr="00BE5721">
        <w:rPr>
          <w:rFonts w:ascii="Arial" w:eastAsia="Times New Roman" w:hAnsi="Arial" w:cs="Arial"/>
          <w:sz w:val="20"/>
          <w:szCs w:val="20"/>
          <w:lang w:eastAsia="fr-FR"/>
        </w:rPr>
        <w:t>, scénario, dossier de presse</w:t>
      </w:r>
      <w:r w:rsidR="00336518" w:rsidRPr="00BE5721">
        <w:rPr>
          <w:rFonts w:ascii="Arial" w:eastAsia="Times New Roman" w:hAnsi="Arial" w:cs="Arial"/>
          <w:sz w:val="20"/>
          <w:szCs w:val="20"/>
          <w:lang w:eastAsia="fr-FR"/>
        </w:rPr>
        <w:t>, storyboard</w:t>
      </w:r>
      <w:r w:rsidR="002F4C2B" w:rsidRPr="00BE5721">
        <w:rPr>
          <w:rFonts w:ascii="Arial" w:eastAsia="Times New Roman" w:hAnsi="Arial" w:cs="Arial"/>
          <w:sz w:val="20"/>
          <w:szCs w:val="20"/>
          <w:lang w:eastAsia="fr-FR"/>
        </w:rPr>
        <w:t>, autre référence liée à l’étude de l’œuvre</w:t>
      </w:r>
      <w:r w:rsidR="00336518" w:rsidRPr="00BE5721">
        <w:rPr>
          <w:rFonts w:ascii="Arial" w:eastAsia="Times New Roman" w:hAnsi="Arial" w:cs="Arial"/>
          <w:sz w:val="20"/>
          <w:szCs w:val="20"/>
          <w:lang w:eastAsia="fr-FR"/>
        </w:rPr>
        <w:t>…</w:t>
      </w:r>
      <w:r w:rsidR="009039D7" w:rsidRPr="00BE5721">
        <w:rPr>
          <w:rFonts w:ascii="Arial" w:eastAsia="Times New Roman" w:hAnsi="Arial" w:cs="Arial"/>
          <w:sz w:val="20"/>
          <w:szCs w:val="20"/>
          <w:lang w:eastAsia="fr-FR"/>
        </w:rPr>
        <w:t>)</w:t>
      </w:r>
    </w:p>
    <w:p w14:paraId="46036D86" w14:textId="5BE4D802" w:rsidR="00D15577" w:rsidRPr="00BE5721" w:rsidRDefault="002454A9" w:rsidP="00D15577">
      <w:pPr>
        <w:pStyle w:val="Titre4"/>
        <w:rPr>
          <w:rStyle w:val="lev"/>
          <w:b/>
          <w:bCs w:val="0"/>
        </w:rPr>
      </w:pPr>
      <w:bookmarkStart w:id="45" w:name="_Toc201830659"/>
      <w:r w:rsidRPr="00BE5721">
        <w:rPr>
          <w:rStyle w:val="lev"/>
          <w:b/>
          <w:bCs w:val="0"/>
        </w:rPr>
        <w:t>Accessibilité de l’iconographie</w:t>
      </w:r>
      <w:bookmarkEnd w:id="45"/>
    </w:p>
    <w:p w14:paraId="0C8D91A3" w14:textId="77777777" w:rsidR="00D15577" w:rsidRPr="00BE5721" w:rsidRDefault="00D15577" w:rsidP="00D1557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Dans le cadre de sa politique d’inclusion, le CNC souhaite que les ressources pédagogiques produites dans le présent marché soient accessibles à l’ensemble des publics, notamment aux personnes en situation de handicap visuel.</w:t>
      </w:r>
    </w:p>
    <w:p w14:paraId="739CE717" w14:textId="77777777" w:rsidR="00DC4EFA" w:rsidRPr="00BE5721" w:rsidRDefault="00DC4EFA" w:rsidP="00DC4EFA">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A ce titre, toute image, illustration ou photogramme doit être accompagné d’un texte </w:t>
      </w:r>
      <w:r>
        <w:rPr>
          <w:rFonts w:eastAsia="Arial"/>
          <w:color w:val="000000"/>
          <w:u w:color="000000"/>
          <w:bdr w:val="nil"/>
        </w:rPr>
        <w:t xml:space="preserve">alternatif correspondant à la </w:t>
      </w:r>
      <w:r w:rsidRPr="00402646">
        <w:rPr>
          <w:rFonts w:eastAsia="Arial"/>
          <w:color w:val="000000"/>
          <w:u w:color="000000"/>
          <w:bdr w:val="nil"/>
        </w:rPr>
        <w:t>description textuelle attribu</w:t>
      </w:r>
      <w:r>
        <w:rPr>
          <w:rFonts w:eastAsia="Arial"/>
          <w:color w:val="000000"/>
          <w:u w:color="000000"/>
          <w:bdr w:val="nil"/>
        </w:rPr>
        <w:t>ée</w:t>
      </w:r>
      <w:r w:rsidRPr="00402646">
        <w:rPr>
          <w:rFonts w:eastAsia="Arial"/>
          <w:color w:val="000000"/>
          <w:u w:color="000000"/>
          <w:bdr w:val="nil"/>
        </w:rPr>
        <w:t xml:space="preserve"> à </w:t>
      </w:r>
      <w:r>
        <w:rPr>
          <w:rFonts w:eastAsia="Arial"/>
          <w:color w:val="000000"/>
          <w:u w:color="000000"/>
          <w:bdr w:val="nil"/>
        </w:rPr>
        <w:t>l’</w:t>
      </w:r>
      <w:r w:rsidRPr="00402646">
        <w:rPr>
          <w:rFonts w:eastAsia="Arial"/>
          <w:color w:val="000000"/>
          <w:u w:color="000000"/>
          <w:bdr w:val="nil"/>
        </w:rPr>
        <w:t>image</w:t>
      </w:r>
      <w:r w:rsidRPr="00BE5721">
        <w:rPr>
          <w:rFonts w:eastAsia="Arial"/>
          <w:color w:val="000000"/>
          <w:u w:color="000000"/>
          <w:bdr w:val="nil"/>
        </w:rPr>
        <w:t>, rédigé dans un style clair, descriptif et informatif et en cohérence avec le contenu associé.</w:t>
      </w:r>
    </w:p>
    <w:p w14:paraId="2A07BD30" w14:textId="71136D13" w:rsidR="00DC4EFA" w:rsidRPr="00BE5721" w:rsidRDefault="00DC4EFA" w:rsidP="00DC4EFA">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Les éléments sont à </w:t>
      </w:r>
      <w:r>
        <w:rPr>
          <w:rFonts w:eastAsia="Arial"/>
          <w:color w:val="000000"/>
          <w:u w:color="000000"/>
          <w:bdr w:val="nil"/>
        </w:rPr>
        <w:t xml:space="preserve">intégrer sur les l’images dans le back office </w:t>
      </w:r>
      <w:r w:rsidRPr="00BE5721">
        <w:rPr>
          <w:rFonts w:eastAsia="Arial"/>
          <w:color w:val="000000"/>
          <w:u w:color="000000"/>
          <w:bdr w:val="nil"/>
        </w:rPr>
        <w:t>transmettre au CNC</w:t>
      </w:r>
      <w:r w:rsidRPr="00DC4EFA">
        <w:rPr>
          <w:rFonts w:eastAsia="Arial"/>
          <w:color w:val="000000"/>
          <w:u w:color="000000"/>
          <w:bdr w:val="nil"/>
        </w:rPr>
        <w:t xml:space="preserve"> </w:t>
      </w:r>
      <w:r>
        <w:rPr>
          <w:rFonts w:eastAsia="Arial"/>
          <w:color w:val="000000"/>
          <w:u w:color="000000"/>
          <w:bdr w:val="nil"/>
        </w:rPr>
        <w:t>du futur site EI.</w:t>
      </w:r>
    </w:p>
    <w:p w14:paraId="3FA18CF0" w14:textId="061BD9E1" w:rsidR="00D15577" w:rsidRPr="00BE5721" w:rsidRDefault="00D15577" w:rsidP="00D1557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La rédaction de ces éléments est incluse dans les UO citées à l’article 4.2.9.</w:t>
      </w:r>
    </w:p>
    <w:p w14:paraId="5102C916" w14:textId="77777777" w:rsidR="00D15577" w:rsidRPr="00BE5721" w:rsidRDefault="00D15577" w:rsidP="00D15577">
      <w:pPr>
        <w:pStyle w:val="Titre4"/>
      </w:pPr>
      <w:bookmarkStart w:id="46" w:name="_Toc201830660"/>
      <w:r w:rsidRPr="00BE5721">
        <w:t>Validation</w:t>
      </w:r>
      <w:bookmarkEnd w:id="46"/>
    </w:p>
    <w:p w14:paraId="72E92150" w14:textId="5E44B3D2" w:rsidR="00D15577" w:rsidRPr="00BE5721" w:rsidRDefault="00D15577" w:rsidP="00D15577">
      <w:pPr>
        <w:spacing w:before="100" w:beforeAutospacing="1" w:after="100" w:afterAutospacing="1" w:line="240" w:lineRule="auto"/>
        <w:ind w:right="125"/>
        <w:rPr>
          <w:rFonts w:cs="Arial"/>
          <w:szCs w:val="20"/>
        </w:rPr>
      </w:pPr>
      <w:r w:rsidRPr="00BE5721">
        <w:rPr>
          <w:rFonts w:cs="Arial"/>
          <w:szCs w:val="20"/>
        </w:rPr>
        <w:t xml:space="preserve">Les étapes intervenant à la suite de l’intégration des contenus par le Titulaire du présent marché sur le Back -office du site EI </w:t>
      </w:r>
      <w:r w:rsidR="00F9012A" w:rsidRPr="00BE5721">
        <w:rPr>
          <w:rFonts w:cs="Arial"/>
          <w:szCs w:val="20"/>
        </w:rPr>
        <w:t xml:space="preserve">du CNC </w:t>
      </w:r>
      <w:r w:rsidRPr="00BE5721">
        <w:rPr>
          <w:rFonts w:cs="Arial"/>
          <w:szCs w:val="20"/>
        </w:rPr>
        <w:t>sont :</w:t>
      </w:r>
    </w:p>
    <w:p w14:paraId="74AFEF79" w14:textId="77777777" w:rsidR="00D15577" w:rsidRPr="00BE5721" w:rsidRDefault="00D15577" w:rsidP="00E03C56">
      <w:pPr>
        <w:numPr>
          <w:ilvl w:val="0"/>
          <w:numId w:val="25"/>
        </w:numPr>
        <w:spacing w:before="0" w:after="0" w:line="278" w:lineRule="auto"/>
        <w:jc w:val="left"/>
      </w:pPr>
      <w:r w:rsidRPr="00BE5721">
        <w:t xml:space="preserve">La relecture par le CNC dans </w:t>
      </w:r>
      <w:r w:rsidR="009E4156" w:rsidRPr="00BE5721">
        <w:t xml:space="preserve">le </w:t>
      </w:r>
      <w:r w:rsidRPr="00BE5721">
        <w:t>Back-office du site ;</w:t>
      </w:r>
    </w:p>
    <w:p w14:paraId="1C82E713" w14:textId="02BA6DC6" w:rsidR="00D15577" w:rsidRPr="00BE5721" w:rsidRDefault="00D15577" w:rsidP="00E03C56">
      <w:pPr>
        <w:numPr>
          <w:ilvl w:val="0"/>
          <w:numId w:val="25"/>
        </w:numPr>
        <w:spacing w:before="0" w:after="0" w:line="278" w:lineRule="auto"/>
        <w:jc w:val="left"/>
      </w:pPr>
      <w:r w:rsidRPr="00BE5721">
        <w:t>Les corrections éventuelles par échanges mail</w:t>
      </w:r>
      <w:r w:rsidR="00F9012A" w:rsidRPr="00BE5721">
        <w:t>s</w:t>
      </w:r>
      <w:r w:rsidRPr="00BE5721">
        <w:t xml:space="preserve"> entre le CNC et le Titulaire du marché ou directement sur le Back-office du site EI</w:t>
      </w:r>
      <w:r w:rsidR="00F9012A" w:rsidRPr="00BE5721">
        <w:t xml:space="preserve"> du CNC</w:t>
      </w:r>
      <w:r w:rsidRPr="00BE5721">
        <w:t> ;</w:t>
      </w:r>
    </w:p>
    <w:p w14:paraId="64E78FF4" w14:textId="57D3D1A2" w:rsidR="00D15577" w:rsidRPr="00BE5721" w:rsidRDefault="00D15577" w:rsidP="00E03C56">
      <w:pPr>
        <w:numPr>
          <w:ilvl w:val="0"/>
          <w:numId w:val="25"/>
        </w:numPr>
        <w:spacing w:before="0" w:after="0" w:line="278" w:lineRule="auto"/>
        <w:jc w:val="left"/>
      </w:pPr>
      <w:r w:rsidRPr="00BE5721">
        <w:t xml:space="preserve">La mise en ligne par le </w:t>
      </w:r>
      <w:r w:rsidR="00077BD4">
        <w:t xml:space="preserve">CNC </w:t>
      </w:r>
      <w:r w:rsidRPr="00BE5721">
        <w:t>après validation définitive</w:t>
      </w:r>
      <w:r w:rsidR="00077BD4">
        <w:t>.</w:t>
      </w:r>
    </w:p>
    <w:p w14:paraId="228A6B7E" w14:textId="77777777" w:rsidR="00D15577" w:rsidRPr="00BE5721" w:rsidRDefault="00D15577" w:rsidP="00D15577">
      <w:pPr>
        <w:pStyle w:val="Corpsdetexte"/>
        <w:spacing w:line="276" w:lineRule="auto"/>
        <w:ind w:right="125"/>
        <w:jc w:val="both"/>
        <w:rPr>
          <w:rFonts w:ascii="Arial" w:hAnsi="Arial"/>
          <w:sz w:val="20"/>
          <w:szCs w:val="20"/>
        </w:rPr>
      </w:pPr>
      <w:r w:rsidRPr="00BE5721">
        <w:rPr>
          <w:rFonts w:ascii="Arial" w:hAnsi="Arial"/>
          <w:sz w:val="20"/>
          <w:szCs w:val="20"/>
        </w:rPr>
        <w:t xml:space="preserve">Une fois validés par le CNC, les éléments sont mis en ligne et la prestation est réputée conforme et achevée. </w:t>
      </w:r>
    </w:p>
    <w:p w14:paraId="334A912C" w14:textId="300EF711" w:rsidR="00D15577" w:rsidRPr="00BE5721" w:rsidRDefault="00D15577" w:rsidP="00D15577">
      <w:pPr>
        <w:pStyle w:val="Corpsdetexte"/>
        <w:spacing w:line="276" w:lineRule="auto"/>
        <w:ind w:right="125"/>
        <w:jc w:val="both"/>
        <w:rPr>
          <w:rFonts w:ascii="Arial" w:hAnsi="Arial" w:cs="Arial"/>
          <w:sz w:val="20"/>
          <w:szCs w:val="20"/>
        </w:rPr>
      </w:pPr>
      <w:r w:rsidRPr="00BE5721">
        <w:rPr>
          <w:rFonts w:ascii="Arial" w:hAnsi="Arial"/>
          <w:sz w:val="20"/>
          <w:szCs w:val="20"/>
        </w:rPr>
        <w:t>Le Titulaire est tenu de conserver l’ensemble des éléments fournis jusqu’à la fin du présent marché. L’archivage relève de la responsabilité du CNC et du prest</w:t>
      </w:r>
      <w:r w:rsidR="00F9012A" w:rsidRPr="00BE5721">
        <w:rPr>
          <w:rFonts w:ascii="Arial" w:hAnsi="Arial"/>
          <w:sz w:val="20"/>
          <w:szCs w:val="20"/>
        </w:rPr>
        <w:t>at</w:t>
      </w:r>
      <w:r w:rsidRPr="00BE5721">
        <w:rPr>
          <w:rFonts w:ascii="Arial" w:hAnsi="Arial"/>
          <w:sz w:val="20"/>
          <w:szCs w:val="20"/>
        </w:rPr>
        <w:t>aire en charge du site EI</w:t>
      </w:r>
      <w:r w:rsidR="00F9012A" w:rsidRPr="00BE5721">
        <w:rPr>
          <w:rFonts w:ascii="Arial" w:hAnsi="Arial"/>
          <w:sz w:val="20"/>
          <w:szCs w:val="20"/>
        </w:rPr>
        <w:t xml:space="preserve"> du CNC.</w:t>
      </w:r>
    </w:p>
    <w:p w14:paraId="74D3C0CE" w14:textId="1B581B2A" w:rsidR="00D15577" w:rsidRPr="00BE5721" w:rsidRDefault="00D15577" w:rsidP="00215E8E">
      <w:pPr>
        <w:pStyle w:val="Titre3"/>
      </w:pPr>
      <w:bookmarkStart w:id="47" w:name="_Toc201830661"/>
      <w:bookmarkEnd w:id="44"/>
      <w:r w:rsidRPr="00BE5721">
        <w:t>Contenus à produire</w:t>
      </w:r>
      <w:bookmarkEnd w:id="47"/>
    </w:p>
    <w:p w14:paraId="72A4513A" w14:textId="48A1584A" w:rsidR="00A939AB" w:rsidRPr="00BE5721" w:rsidRDefault="00215E8E" w:rsidP="00D15577">
      <w:pPr>
        <w:pStyle w:val="Titre4"/>
      </w:pPr>
      <w:bookmarkStart w:id="48" w:name="_Toc201830662"/>
      <w:r w:rsidRPr="00BE5721">
        <w:t>Structure des contenus</w:t>
      </w:r>
      <w:bookmarkEnd w:id="48"/>
      <w:r w:rsidR="00D15577" w:rsidRPr="00BE5721">
        <w:t xml:space="preserve"> </w:t>
      </w:r>
    </w:p>
    <w:p w14:paraId="41CF5035" w14:textId="741E116F" w:rsidR="00757102" w:rsidRPr="00BE5721" w:rsidRDefault="006C42F9" w:rsidP="00D1557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Le Titulaire soumet au CNC </w:t>
      </w:r>
      <w:r w:rsidR="00D271F4">
        <w:rPr>
          <w:rFonts w:eastAsia="Arial"/>
          <w:color w:val="000000"/>
          <w:u w:color="000000"/>
          <w:bdr w:val="nil"/>
        </w:rPr>
        <w:t xml:space="preserve">un sommaire détaillé conforme à la </w:t>
      </w:r>
      <w:r w:rsidRPr="00BE5721">
        <w:rPr>
          <w:rFonts w:eastAsia="Arial"/>
          <w:color w:val="000000"/>
          <w:u w:color="000000"/>
          <w:bdr w:val="nil"/>
        </w:rPr>
        <w:t>liste d</w:t>
      </w:r>
      <w:r w:rsidR="00850CAB" w:rsidRPr="00BE5721">
        <w:rPr>
          <w:rFonts w:eastAsia="Arial"/>
          <w:color w:val="000000"/>
          <w:u w:color="000000"/>
          <w:bdr w:val="nil"/>
        </w:rPr>
        <w:t>e</w:t>
      </w:r>
      <w:r w:rsidRPr="00BE5721">
        <w:rPr>
          <w:rFonts w:eastAsia="Arial"/>
          <w:color w:val="000000"/>
          <w:u w:color="000000"/>
          <w:bdr w:val="nil"/>
        </w:rPr>
        <w:t xml:space="preserve"> rubrique</w:t>
      </w:r>
      <w:r w:rsidR="00D950A5" w:rsidRPr="00BE5721">
        <w:rPr>
          <w:rFonts w:eastAsia="Arial"/>
          <w:color w:val="000000"/>
          <w:u w:color="000000"/>
          <w:bdr w:val="nil"/>
        </w:rPr>
        <w:t>s</w:t>
      </w:r>
      <w:r w:rsidRPr="00BE5721">
        <w:rPr>
          <w:rFonts w:eastAsia="Arial"/>
          <w:color w:val="000000"/>
          <w:u w:color="000000"/>
          <w:bdr w:val="nil"/>
        </w:rPr>
        <w:t xml:space="preserve"> </w:t>
      </w:r>
      <w:r w:rsidR="00D271F4">
        <w:rPr>
          <w:rFonts w:eastAsia="Arial"/>
          <w:color w:val="000000"/>
          <w:u w:color="000000"/>
          <w:bdr w:val="nil"/>
        </w:rPr>
        <w:t xml:space="preserve">ci-dessous </w:t>
      </w:r>
      <w:r w:rsidRPr="00BE5721">
        <w:rPr>
          <w:rFonts w:eastAsia="Arial"/>
          <w:color w:val="000000"/>
          <w:u w:color="000000"/>
          <w:bdr w:val="nil"/>
        </w:rPr>
        <w:t>qu’il propose de traiter pour chaque œuvre</w:t>
      </w:r>
      <w:r w:rsidR="00850CAB" w:rsidRPr="00BE5721">
        <w:rPr>
          <w:rFonts w:eastAsia="Arial"/>
          <w:color w:val="000000"/>
          <w:u w:color="000000"/>
          <w:bdr w:val="nil"/>
        </w:rPr>
        <w:t xml:space="preserve"> ou thématique</w:t>
      </w:r>
      <w:r w:rsidRPr="00BE5721">
        <w:rPr>
          <w:rFonts w:eastAsia="Arial"/>
          <w:color w:val="000000"/>
          <w:u w:color="000000"/>
          <w:bdr w:val="nil"/>
        </w:rPr>
        <w:t xml:space="preserve">. </w:t>
      </w:r>
    </w:p>
    <w:p w14:paraId="56C9B91F" w14:textId="06530335" w:rsidR="00757102" w:rsidRPr="00BE5721" w:rsidRDefault="00757102" w:rsidP="00D15577">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w:t>
      </w:r>
      <w:r w:rsidR="00850CAB" w:rsidRPr="00BE5721">
        <w:rPr>
          <w:rFonts w:eastAsia="Arial"/>
          <w:color w:val="000000"/>
          <w:u w:color="000000"/>
          <w:bdr w:val="nil"/>
        </w:rPr>
        <w:t xml:space="preserve">es contenus pédagogiques </w:t>
      </w:r>
      <w:r w:rsidRPr="00BE5721">
        <w:rPr>
          <w:rFonts w:eastAsia="Arial"/>
          <w:color w:val="000000"/>
          <w:u w:color="000000"/>
          <w:bdr w:val="nil"/>
        </w:rPr>
        <w:t xml:space="preserve">sont généralement proportionnés comme suit : 25% </w:t>
      </w:r>
      <w:r w:rsidR="00850CAB" w:rsidRPr="00BE5721">
        <w:rPr>
          <w:rFonts w:eastAsia="Arial"/>
          <w:color w:val="000000"/>
          <w:u w:color="000000"/>
          <w:bdr w:val="nil"/>
        </w:rPr>
        <w:t xml:space="preserve">pour </w:t>
      </w:r>
      <w:r w:rsidR="00883703" w:rsidRPr="00BE5721">
        <w:rPr>
          <w:rFonts w:eastAsia="Arial"/>
          <w:color w:val="000000"/>
          <w:u w:color="000000"/>
          <w:bdr w:val="nil"/>
        </w:rPr>
        <w:t xml:space="preserve">la partie </w:t>
      </w:r>
      <w:r w:rsidR="00710C41" w:rsidRPr="00BE5721">
        <w:rPr>
          <w:rFonts w:eastAsia="Arial"/>
          <w:color w:val="000000"/>
          <w:u w:color="000000"/>
          <w:bdr w:val="nil"/>
        </w:rPr>
        <w:t>I</w:t>
      </w:r>
      <w:r w:rsidR="00F9012A" w:rsidRPr="00BE5721">
        <w:rPr>
          <w:rFonts w:eastAsia="Arial"/>
          <w:color w:val="000000"/>
          <w:u w:color="000000"/>
          <w:bdr w:val="nil"/>
        </w:rPr>
        <w:t>.</w:t>
      </w:r>
      <w:r w:rsidR="00850CAB" w:rsidRPr="00BE5721">
        <w:rPr>
          <w:rFonts w:eastAsia="Arial"/>
          <w:color w:val="000000"/>
          <w:u w:color="000000"/>
          <w:bdr w:val="nil"/>
        </w:rPr>
        <w:t> </w:t>
      </w:r>
      <w:r w:rsidR="00A87BE8" w:rsidRPr="00BE5721">
        <w:rPr>
          <w:rFonts w:eastAsia="Arial"/>
          <w:color w:val="000000"/>
          <w:u w:color="000000"/>
          <w:bdr w:val="nil"/>
        </w:rPr>
        <w:t>A</w:t>
      </w:r>
      <w:r w:rsidRPr="00BE5721">
        <w:rPr>
          <w:rFonts w:eastAsia="Arial"/>
          <w:color w:val="000000"/>
          <w:u w:color="000000"/>
          <w:bdr w:val="nil"/>
        </w:rPr>
        <w:t xml:space="preserve">vant </w:t>
      </w:r>
      <w:r w:rsidR="00902167" w:rsidRPr="00BE5721">
        <w:rPr>
          <w:rFonts w:eastAsia="Arial"/>
          <w:color w:val="000000"/>
          <w:u w:color="000000"/>
          <w:bdr w:val="nil"/>
        </w:rPr>
        <w:t xml:space="preserve">la </w:t>
      </w:r>
      <w:r w:rsidRPr="00BE5721">
        <w:rPr>
          <w:rFonts w:eastAsia="Arial"/>
          <w:color w:val="000000"/>
          <w:u w:color="000000"/>
          <w:bdr w:val="nil"/>
        </w:rPr>
        <w:t>projection, 50% pour</w:t>
      </w:r>
      <w:r w:rsidR="00A87BE8" w:rsidRPr="00BE5721">
        <w:rPr>
          <w:rFonts w:eastAsia="Arial"/>
          <w:color w:val="000000"/>
          <w:u w:color="000000"/>
          <w:bdr w:val="nil"/>
        </w:rPr>
        <w:t xml:space="preserve"> la partie II</w:t>
      </w:r>
      <w:r w:rsidR="00F9012A" w:rsidRPr="00BE5721">
        <w:rPr>
          <w:rFonts w:eastAsia="Arial"/>
          <w:color w:val="000000"/>
          <w:u w:color="000000"/>
          <w:bdr w:val="nil"/>
        </w:rPr>
        <w:t>.</w:t>
      </w:r>
      <w:r w:rsidRPr="00BE5721">
        <w:rPr>
          <w:rFonts w:eastAsia="Arial"/>
          <w:color w:val="000000"/>
          <w:u w:color="000000"/>
          <w:bdr w:val="nil"/>
        </w:rPr>
        <w:t xml:space="preserve"> </w:t>
      </w:r>
      <w:r w:rsidR="00A87BE8" w:rsidRPr="00BE5721">
        <w:rPr>
          <w:rFonts w:eastAsia="Arial"/>
          <w:color w:val="000000"/>
          <w:u w:color="000000"/>
          <w:bdr w:val="nil"/>
        </w:rPr>
        <w:t>L</w:t>
      </w:r>
      <w:r w:rsidRPr="00BE5721">
        <w:rPr>
          <w:rFonts w:eastAsia="Arial"/>
          <w:color w:val="000000"/>
          <w:u w:color="000000"/>
          <w:bdr w:val="nil"/>
        </w:rPr>
        <w:t xml:space="preserve">e film et son analyse, 25% pour </w:t>
      </w:r>
      <w:r w:rsidR="00A87BE8" w:rsidRPr="00BE5721">
        <w:rPr>
          <w:rFonts w:eastAsia="Arial"/>
          <w:color w:val="000000"/>
          <w:u w:color="000000"/>
          <w:bdr w:val="nil"/>
        </w:rPr>
        <w:t>la partie III</w:t>
      </w:r>
      <w:r w:rsidR="00F9012A" w:rsidRPr="00BE5721">
        <w:rPr>
          <w:rFonts w:eastAsia="Arial"/>
          <w:color w:val="000000"/>
          <w:u w:color="000000"/>
          <w:bdr w:val="nil"/>
        </w:rPr>
        <w:t>.</w:t>
      </w:r>
      <w:r w:rsidR="00A87BE8" w:rsidRPr="00BE5721">
        <w:rPr>
          <w:rFonts w:eastAsia="Arial"/>
          <w:color w:val="000000"/>
          <w:u w:color="000000"/>
          <w:bdr w:val="nil"/>
        </w:rPr>
        <w:t xml:space="preserve"> A</w:t>
      </w:r>
      <w:r w:rsidRPr="00BE5721">
        <w:rPr>
          <w:rFonts w:eastAsia="Arial"/>
          <w:color w:val="000000"/>
          <w:u w:color="000000"/>
          <w:bdr w:val="nil"/>
        </w:rPr>
        <w:t>utour du film.</w:t>
      </w:r>
      <w:r w:rsidR="0086039E" w:rsidRPr="00BE5721">
        <w:rPr>
          <w:rFonts w:eastAsia="Arial"/>
          <w:color w:val="000000"/>
          <w:u w:color="000000"/>
          <w:bdr w:val="nil"/>
        </w:rPr>
        <w:t xml:space="preserve"> </w:t>
      </w:r>
      <w:r w:rsidR="00F9012A" w:rsidRPr="00BE5721">
        <w:rPr>
          <w:rFonts w:eastAsia="Arial"/>
          <w:color w:val="000000"/>
          <w:u w:color="000000"/>
          <w:bdr w:val="nil"/>
        </w:rPr>
        <w:t>L’</w:t>
      </w:r>
      <w:r w:rsidR="0086039E" w:rsidRPr="00BE5721">
        <w:rPr>
          <w:rFonts w:eastAsia="Arial"/>
          <w:color w:val="000000"/>
          <w:u w:color="000000"/>
          <w:bdr w:val="nil"/>
        </w:rPr>
        <w:t xml:space="preserve">ensemble est généralement constitué d’environ </w:t>
      </w:r>
      <w:r w:rsidR="00C1123A" w:rsidRPr="00BE5721">
        <w:rPr>
          <w:rFonts w:eastAsia="Arial"/>
          <w:color w:val="000000"/>
          <w:u w:color="000000"/>
          <w:bdr w:val="nil"/>
        </w:rPr>
        <w:t>5</w:t>
      </w:r>
      <w:r w:rsidR="0086039E" w:rsidRPr="00BE5721">
        <w:rPr>
          <w:rFonts w:eastAsia="Arial"/>
          <w:color w:val="000000"/>
          <w:u w:color="000000"/>
          <w:bdr w:val="nil"/>
        </w:rPr>
        <w:t xml:space="preserve">0 000 </w:t>
      </w:r>
      <w:r w:rsidR="00EC2BB3" w:rsidRPr="00BE5721">
        <w:rPr>
          <w:rFonts w:eastAsia="Arial"/>
          <w:color w:val="000000"/>
          <w:u w:color="000000"/>
          <w:bdr w:val="nil"/>
        </w:rPr>
        <w:t xml:space="preserve">à </w:t>
      </w:r>
      <w:r w:rsidR="00C1123A" w:rsidRPr="00BE5721">
        <w:rPr>
          <w:rFonts w:eastAsia="Arial"/>
          <w:color w:val="000000"/>
          <w:u w:color="000000"/>
          <w:bdr w:val="nil"/>
        </w:rPr>
        <w:t xml:space="preserve">60 000 </w:t>
      </w:r>
      <w:r w:rsidR="0086039E" w:rsidRPr="00BE5721">
        <w:rPr>
          <w:rFonts w:eastAsia="Arial"/>
          <w:color w:val="000000"/>
          <w:u w:color="000000"/>
          <w:bdr w:val="nil"/>
        </w:rPr>
        <w:t>signes.</w:t>
      </w:r>
    </w:p>
    <w:p w14:paraId="0560F743" w14:textId="390C9030" w:rsidR="0021687A" w:rsidRPr="00BE5721" w:rsidRDefault="006C42F9" w:rsidP="00D15577">
      <w:pPr>
        <w:pBdr>
          <w:top w:val="nil"/>
          <w:left w:val="nil"/>
          <w:bottom w:val="nil"/>
          <w:right w:val="nil"/>
          <w:between w:val="nil"/>
          <w:bar w:val="nil"/>
        </w:pBdr>
        <w:tabs>
          <w:tab w:val="left" w:pos="851"/>
          <w:tab w:val="left" w:pos="1560"/>
          <w:tab w:val="left" w:pos="2269"/>
        </w:tabs>
        <w:rPr>
          <w:rFonts w:eastAsia="Arial"/>
          <w:color w:val="000000"/>
          <w:u w:color="000000"/>
          <w:bdr w:val="nil"/>
        </w:rPr>
      </w:pPr>
      <w:bookmarkStart w:id="49" w:name="_Hlk197090011"/>
      <w:r w:rsidRPr="00BE5721">
        <w:rPr>
          <w:rFonts w:eastAsia="Arial"/>
          <w:color w:val="000000"/>
          <w:u w:color="000000"/>
          <w:bdr w:val="nil"/>
        </w:rPr>
        <w:lastRenderedPageBreak/>
        <w:t xml:space="preserve">Il peut s’agir des </w:t>
      </w:r>
      <w:r w:rsidR="007A49F5" w:rsidRPr="00BE5721">
        <w:rPr>
          <w:rFonts w:eastAsia="Arial"/>
          <w:color w:val="000000"/>
          <w:u w:color="000000"/>
          <w:bdr w:val="nil"/>
        </w:rPr>
        <w:t>rubriques</w:t>
      </w:r>
      <w:r w:rsidRPr="00BE5721">
        <w:rPr>
          <w:rFonts w:eastAsia="Arial"/>
          <w:color w:val="000000"/>
          <w:u w:color="000000"/>
          <w:bdr w:val="nil"/>
        </w:rPr>
        <w:t xml:space="preserve"> suivantes</w:t>
      </w:r>
      <w:r w:rsidR="002D0D32" w:rsidRPr="00BE5721">
        <w:rPr>
          <w:rFonts w:eastAsia="Arial"/>
          <w:color w:val="000000"/>
          <w:u w:color="000000"/>
          <w:bdr w:val="nil"/>
        </w:rPr>
        <w:t xml:space="preserve"> </w:t>
      </w:r>
      <w:r w:rsidR="00916927" w:rsidRPr="00BE5721">
        <w:rPr>
          <w:rFonts w:eastAsia="Arial"/>
          <w:color w:val="000000"/>
          <w:u w:color="000000"/>
          <w:bdr w:val="nil"/>
        </w:rPr>
        <w:t xml:space="preserve">de 1 à 11 </w:t>
      </w:r>
      <w:r w:rsidRPr="00BE5721">
        <w:rPr>
          <w:rFonts w:eastAsia="Arial"/>
          <w:color w:val="000000"/>
          <w:u w:color="000000"/>
          <w:bdr w:val="nil"/>
        </w:rPr>
        <w:t xml:space="preserve">ou de nouvelles suggestions </w:t>
      </w:r>
      <w:r w:rsidR="00F9012A" w:rsidRPr="00BE5721">
        <w:rPr>
          <w:rFonts w:eastAsia="Arial"/>
          <w:color w:val="000000"/>
          <w:u w:color="000000"/>
          <w:bdr w:val="nil"/>
        </w:rPr>
        <w:t xml:space="preserve">jugées pertinentes par le Titulaire </w:t>
      </w:r>
      <w:r w:rsidR="00294527" w:rsidRPr="00BE5721">
        <w:rPr>
          <w:rFonts w:eastAsia="Arial"/>
          <w:color w:val="000000"/>
          <w:u w:color="000000"/>
          <w:bdr w:val="nil"/>
        </w:rPr>
        <w:t xml:space="preserve">: </w:t>
      </w:r>
    </w:p>
    <w:bookmarkEnd w:id="49"/>
    <w:p w14:paraId="56885935" w14:textId="2FE7C93F" w:rsidR="008B4687" w:rsidRPr="00BE5721" w:rsidRDefault="00757102" w:rsidP="00E03C56">
      <w:pPr>
        <w:pStyle w:val="Paragraphedeliste"/>
        <w:numPr>
          <w:ilvl w:val="0"/>
          <w:numId w:val="11"/>
        </w:numPr>
        <w:spacing w:before="100" w:beforeAutospacing="1" w:after="0" w:line="240" w:lineRule="auto"/>
        <w:ind w:right="125"/>
        <w:rPr>
          <w:rFonts w:cs="Arial"/>
          <w:b/>
          <w:bCs/>
          <w:szCs w:val="20"/>
          <w:u w:val="single"/>
        </w:rPr>
      </w:pPr>
      <w:r w:rsidRPr="00BE5721">
        <w:rPr>
          <w:rFonts w:cs="Arial"/>
          <w:b/>
          <w:bCs/>
          <w:szCs w:val="20"/>
          <w:u w:val="single"/>
        </w:rPr>
        <w:t xml:space="preserve">Avant la projection </w:t>
      </w:r>
    </w:p>
    <w:p w14:paraId="785E37A1" w14:textId="0387A210" w:rsidR="004A5359" w:rsidRPr="00BE5721" w:rsidRDefault="004A5359" w:rsidP="007410C4">
      <w:pPr>
        <w:pStyle w:val="Paragraphedeliste"/>
        <w:numPr>
          <w:ilvl w:val="0"/>
          <w:numId w:val="9"/>
        </w:numPr>
        <w:spacing w:before="0" w:after="0" w:line="240" w:lineRule="auto"/>
        <w:ind w:right="125"/>
        <w:rPr>
          <w:rFonts w:cs="Arial"/>
          <w:szCs w:val="20"/>
        </w:rPr>
      </w:pPr>
      <w:r w:rsidRPr="00BE5721">
        <w:rPr>
          <w:rFonts w:cs="Arial"/>
          <w:szCs w:val="20"/>
        </w:rPr>
        <w:t>Présentation du film</w:t>
      </w:r>
    </w:p>
    <w:p w14:paraId="51890C68" w14:textId="23165348" w:rsidR="004A5359" w:rsidRPr="00BE5721" w:rsidRDefault="004A5359" w:rsidP="007410C4">
      <w:pPr>
        <w:pStyle w:val="Corpsdetexte"/>
        <w:numPr>
          <w:ilvl w:val="0"/>
          <w:numId w:val="8"/>
        </w:numPr>
        <w:spacing w:before="0" w:after="0"/>
        <w:jc w:val="both"/>
        <w:rPr>
          <w:rFonts w:ascii="Arial" w:hAnsi="Arial" w:cs="Arial"/>
          <w:sz w:val="20"/>
          <w:szCs w:val="20"/>
        </w:rPr>
      </w:pPr>
      <w:r w:rsidRPr="00BE5721">
        <w:rPr>
          <w:rFonts w:ascii="Arial" w:hAnsi="Arial" w:cs="Arial"/>
          <w:sz w:val="20"/>
          <w:szCs w:val="20"/>
        </w:rPr>
        <w:t xml:space="preserve">Synopsis </w:t>
      </w:r>
    </w:p>
    <w:p w14:paraId="11ADC16F" w14:textId="585680F7" w:rsidR="004A5359" w:rsidRPr="00BE5721" w:rsidRDefault="004A5359" w:rsidP="007410C4">
      <w:pPr>
        <w:pStyle w:val="Corpsdetexte"/>
        <w:numPr>
          <w:ilvl w:val="0"/>
          <w:numId w:val="8"/>
        </w:numPr>
        <w:spacing w:before="0"/>
        <w:ind w:left="1570" w:hanging="357"/>
        <w:contextualSpacing/>
        <w:jc w:val="both"/>
        <w:rPr>
          <w:rFonts w:ascii="Arial" w:hAnsi="Arial" w:cs="Arial"/>
          <w:sz w:val="20"/>
          <w:szCs w:val="20"/>
        </w:rPr>
      </w:pPr>
      <w:r w:rsidRPr="00BE5721">
        <w:rPr>
          <w:rFonts w:ascii="Arial" w:hAnsi="Arial" w:cs="Arial"/>
          <w:sz w:val="20"/>
          <w:szCs w:val="20"/>
        </w:rPr>
        <w:t>Fiche technique (réalisateur, date, durée, production</w:t>
      </w:r>
      <w:r w:rsidR="00F9012A" w:rsidRPr="00BE5721">
        <w:rPr>
          <w:rFonts w:ascii="Arial" w:hAnsi="Arial" w:cs="Arial"/>
          <w:sz w:val="20"/>
          <w:szCs w:val="20"/>
        </w:rPr>
        <w:t>, etc.</w:t>
      </w:r>
      <w:r w:rsidRPr="00BE5721">
        <w:rPr>
          <w:rFonts w:ascii="Arial" w:hAnsi="Arial" w:cs="Arial"/>
          <w:sz w:val="20"/>
          <w:szCs w:val="20"/>
        </w:rPr>
        <w:t>)</w:t>
      </w:r>
    </w:p>
    <w:p w14:paraId="51E27605" w14:textId="577B9AC4" w:rsidR="004A5359" w:rsidRPr="00BE5721" w:rsidRDefault="004A5359" w:rsidP="007410C4">
      <w:pPr>
        <w:pStyle w:val="Corpsdetexte"/>
        <w:numPr>
          <w:ilvl w:val="0"/>
          <w:numId w:val="8"/>
        </w:numPr>
        <w:spacing w:before="0"/>
        <w:ind w:left="1570" w:hanging="357"/>
        <w:contextualSpacing/>
        <w:jc w:val="both"/>
        <w:rPr>
          <w:rFonts w:ascii="Arial" w:hAnsi="Arial" w:cs="Arial"/>
          <w:sz w:val="20"/>
          <w:szCs w:val="20"/>
        </w:rPr>
      </w:pPr>
      <w:r w:rsidRPr="00BE5721">
        <w:rPr>
          <w:rFonts w:ascii="Arial" w:hAnsi="Arial" w:cs="Arial"/>
          <w:sz w:val="20"/>
          <w:szCs w:val="20"/>
        </w:rPr>
        <w:t>Affiche et bande-annonce</w:t>
      </w:r>
    </w:p>
    <w:p w14:paraId="155ABED4" w14:textId="77777777" w:rsidR="00CB1182" w:rsidRPr="00BE5721" w:rsidRDefault="00CB1182"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Réalisateur</w:t>
      </w:r>
    </w:p>
    <w:p w14:paraId="182C5E7E" w14:textId="639439DA" w:rsidR="00CB1182" w:rsidRPr="00BE5721" w:rsidRDefault="00CB1182" w:rsidP="00482D44">
      <w:pPr>
        <w:pStyle w:val="Corpsdetexte"/>
        <w:numPr>
          <w:ilvl w:val="0"/>
          <w:numId w:val="8"/>
        </w:numPr>
        <w:spacing w:before="0" w:after="0"/>
        <w:jc w:val="both"/>
        <w:rPr>
          <w:rFonts w:ascii="Arial" w:hAnsi="Arial" w:cs="Arial"/>
          <w:sz w:val="20"/>
          <w:szCs w:val="20"/>
        </w:rPr>
      </w:pPr>
      <w:r w:rsidRPr="00BE5721">
        <w:rPr>
          <w:rFonts w:ascii="Arial" w:hAnsi="Arial" w:cs="Arial"/>
          <w:sz w:val="20"/>
          <w:szCs w:val="20"/>
        </w:rPr>
        <w:t xml:space="preserve">Biographie du réalisateur </w:t>
      </w:r>
    </w:p>
    <w:p w14:paraId="6396FCBD" w14:textId="053BB5C4" w:rsidR="00CB1182" w:rsidRPr="00BE5721" w:rsidRDefault="00CB1182" w:rsidP="00482D44">
      <w:pPr>
        <w:pStyle w:val="Corpsdetexte"/>
        <w:numPr>
          <w:ilvl w:val="0"/>
          <w:numId w:val="8"/>
        </w:numPr>
        <w:spacing w:before="0" w:after="0"/>
        <w:jc w:val="both"/>
        <w:rPr>
          <w:rFonts w:ascii="Arial" w:hAnsi="Arial" w:cs="Arial"/>
          <w:sz w:val="20"/>
          <w:szCs w:val="20"/>
        </w:rPr>
      </w:pPr>
      <w:r w:rsidRPr="00BE5721">
        <w:rPr>
          <w:rFonts w:ascii="Arial" w:hAnsi="Arial" w:cs="Arial"/>
          <w:sz w:val="20"/>
          <w:szCs w:val="20"/>
        </w:rPr>
        <w:t>Filmographie sélective et influences</w:t>
      </w:r>
    </w:p>
    <w:p w14:paraId="77D68E95" w14:textId="5E2D9284" w:rsidR="004A5359" w:rsidRPr="00BE5721" w:rsidRDefault="004A5359" w:rsidP="007410C4">
      <w:pPr>
        <w:pStyle w:val="Corpsdetexte"/>
        <w:numPr>
          <w:ilvl w:val="0"/>
          <w:numId w:val="9"/>
        </w:numPr>
        <w:spacing w:before="0" w:after="0"/>
        <w:contextualSpacing/>
        <w:jc w:val="both"/>
        <w:rPr>
          <w:rFonts w:ascii="Arial" w:hAnsi="Arial" w:cs="Arial"/>
          <w:sz w:val="20"/>
          <w:szCs w:val="20"/>
        </w:rPr>
      </w:pPr>
      <w:r w:rsidRPr="00BE5721">
        <w:rPr>
          <w:rFonts w:ascii="Arial" w:hAnsi="Arial" w:cs="Arial"/>
          <w:sz w:val="20"/>
          <w:szCs w:val="20"/>
        </w:rPr>
        <w:t>Contexte et genèse</w:t>
      </w:r>
    </w:p>
    <w:p w14:paraId="2B88B001" w14:textId="0C55810F" w:rsidR="004A5359" w:rsidRPr="00BE5721" w:rsidRDefault="002F4C2B" w:rsidP="00482D44">
      <w:pPr>
        <w:pStyle w:val="Corpsdetexte"/>
        <w:numPr>
          <w:ilvl w:val="0"/>
          <w:numId w:val="8"/>
        </w:numPr>
        <w:spacing w:before="0" w:after="0"/>
        <w:jc w:val="both"/>
        <w:rPr>
          <w:rFonts w:ascii="Arial" w:hAnsi="Arial" w:cs="Arial"/>
          <w:sz w:val="20"/>
          <w:szCs w:val="20"/>
        </w:rPr>
      </w:pPr>
      <w:r w:rsidRPr="00BE5721">
        <w:rPr>
          <w:rFonts w:ascii="Arial" w:hAnsi="Arial" w:cs="Arial"/>
          <w:sz w:val="20"/>
          <w:szCs w:val="20"/>
        </w:rPr>
        <w:t>Contexte</w:t>
      </w:r>
    </w:p>
    <w:p w14:paraId="35D4E5A3" w14:textId="76AA6E1C" w:rsidR="004A5359" w:rsidRPr="00BE5721" w:rsidRDefault="002F4C2B" w:rsidP="00482D44">
      <w:pPr>
        <w:pStyle w:val="Corpsdetexte"/>
        <w:numPr>
          <w:ilvl w:val="0"/>
          <w:numId w:val="8"/>
        </w:numPr>
        <w:spacing w:before="0" w:after="0"/>
        <w:jc w:val="both"/>
        <w:rPr>
          <w:rFonts w:ascii="Arial" w:hAnsi="Arial" w:cs="Arial"/>
          <w:sz w:val="20"/>
          <w:szCs w:val="20"/>
        </w:rPr>
      </w:pPr>
      <w:r w:rsidRPr="00BE5721">
        <w:rPr>
          <w:rFonts w:ascii="Arial" w:hAnsi="Arial" w:cs="Arial"/>
          <w:sz w:val="20"/>
          <w:szCs w:val="20"/>
        </w:rPr>
        <w:t>Genèse</w:t>
      </w:r>
    </w:p>
    <w:p w14:paraId="573AEDCF" w14:textId="5FDCC1DB" w:rsidR="0086039E" w:rsidRPr="00BE5721" w:rsidRDefault="00B92EF8" w:rsidP="007410C4">
      <w:pPr>
        <w:pStyle w:val="Corpsdetexte"/>
        <w:numPr>
          <w:ilvl w:val="0"/>
          <w:numId w:val="9"/>
        </w:numPr>
        <w:spacing w:before="0"/>
        <w:ind w:hanging="357"/>
        <w:contextualSpacing/>
        <w:jc w:val="both"/>
        <w:rPr>
          <w:rFonts w:ascii="Arial" w:hAnsi="Arial" w:cs="Arial"/>
          <w:sz w:val="20"/>
          <w:szCs w:val="20"/>
        </w:rPr>
      </w:pPr>
      <w:r w:rsidRPr="00BE5721">
        <w:rPr>
          <w:rFonts w:ascii="Arial" w:hAnsi="Arial" w:cs="Arial"/>
          <w:sz w:val="20"/>
          <w:szCs w:val="20"/>
        </w:rPr>
        <w:t>Genre</w:t>
      </w:r>
    </w:p>
    <w:p w14:paraId="341BE9C3" w14:textId="77777777" w:rsidR="00964DC7" w:rsidRPr="00BE5721" w:rsidRDefault="00964DC7" w:rsidP="00964DC7">
      <w:pPr>
        <w:pStyle w:val="Corpsdetexte"/>
        <w:spacing w:before="0"/>
        <w:contextualSpacing/>
        <w:jc w:val="both"/>
        <w:rPr>
          <w:rFonts w:ascii="Arial" w:hAnsi="Arial" w:cs="Arial"/>
          <w:sz w:val="20"/>
          <w:szCs w:val="20"/>
        </w:rPr>
      </w:pPr>
    </w:p>
    <w:p w14:paraId="1B105D8D" w14:textId="547AE823" w:rsidR="00B92EF8" w:rsidRPr="00BE5721" w:rsidRDefault="00B92EF8" w:rsidP="00E03C56">
      <w:pPr>
        <w:pStyle w:val="Corpsdetexte"/>
        <w:numPr>
          <w:ilvl w:val="0"/>
          <w:numId w:val="11"/>
        </w:numPr>
        <w:spacing w:before="0" w:after="0"/>
        <w:jc w:val="both"/>
        <w:rPr>
          <w:rFonts w:ascii="Arial" w:hAnsi="Arial" w:cs="Arial"/>
          <w:b/>
          <w:bCs/>
          <w:sz w:val="20"/>
          <w:szCs w:val="20"/>
          <w:u w:val="single"/>
        </w:rPr>
      </w:pPr>
      <w:r w:rsidRPr="00BE5721">
        <w:rPr>
          <w:rFonts w:ascii="Arial" w:hAnsi="Arial" w:cs="Arial"/>
          <w:b/>
          <w:bCs/>
          <w:sz w:val="20"/>
          <w:szCs w:val="20"/>
          <w:u w:val="single"/>
        </w:rPr>
        <w:t>Le film</w:t>
      </w:r>
      <w:r w:rsidR="00757102" w:rsidRPr="00BE5721">
        <w:rPr>
          <w:rFonts w:ascii="Arial" w:hAnsi="Arial" w:cs="Arial"/>
          <w:b/>
          <w:bCs/>
          <w:sz w:val="20"/>
          <w:szCs w:val="20"/>
          <w:u w:val="single"/>
        </w:rPr>
        <w:t xml:space="preserve"> et son analyse</w:t>
      </w:r>
    </w:p>
    <w:p w14:paraId="437A7ECC" w14:textId="07F80A06" w:rsidR="004A5359" w:rsidRPr="00BE5721" w:rsidRDefault="00FE52A5"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Récit</w:t>
      </w:r>
    </w:p>
    <w:p w14:paraId="496D3F08" w14:textId="33D86CE3" w:rsidR="00FE52A5" w:rsidRPr="00BE5721" w:rsidRDefault="00FE52A5"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 xml:space="preserve">Mise en scène </w:t>
      </w:r>
    </w:p>
    <w:p w14:paraId="510A2A49" w14:textId="77777777" w:rsidR="00215E8E" w:rsidRPr="00BE5721" w:rsidRDefault="00FE52A5"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Analyse de séquence</w:t>
      </w:r>
    </w:p>
    <w:p w14:paraId="392F8239" w14:textId="602C77DD" w:rsidR="009C09CB" w:rsidRPr="00BE5721" w:rsidRDefault="00FE52A5"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Entrées cinématographiques complémentaires non exhaustive (et au choix selon le film)</w:t>
      </w:r>
      <w:r w:rsidR="00F9012A" w:rsidRPr="00BE5721">
        <w:rPr>
          <w:rFonts w:ascii="Arial" w:hAnsi="Arial" w:cs="Arial"/>
          <w:sz w:val="20"/>
          <w:szCs w:val="20"/>
        </w:rPr>
        <w:t> :</w:t>
      </w:r>
      <w:r w:rsidR="00215E8E" w:rsidRPr="00BE5721">
        <w:rPr>
          <w:rFonts w:ascii="Arial" w:hAnsi="Arial" w:cs="Arial"/>
          <w:sz w:val="20"/>
          <w:szCs w:val="20"/>
        </w:rPr>
        <w:t xml:space="preserve"> les personnages, les décors</w:t>
      </w:r>
      <w:r w:rsidR="00367567" w:rsidRPr="00BE5721">
        <w:rPr>
          <w:rFonts w:ascii="Arial" w:hAnsi="Arial" w:cs="Arial"/>
          <w:sz w:val="20"/>
          <w:szCs w:val="20"/>
        </w:rPr>
        <w:t>,</w:t>
      </w:r>
      <w:r w:rsidR="00215E8E" w:rsidRPr="00BE5721">
        <w:rPr>
          <w:rFonts w:ascii="Arial" w:hAnsi="Arial" w:cs="Arial"/>
          <w:sz w:val="20"/>
          <w:szCs w:val="20"/>
        </w:rPr>
        <w:t xml:space="preserve"> </w:t>
      </w:r>
      <w:r w:rsidR="00367567" w:rsidRPr="00BE5721">
        <w:rPr>
          <w:rFonts w:ascii="Arial" w:hAnsi="Arial" w:cs="Arial"/>
          <w:sz w:val="20"/>
          <w:szCs w:val="20"/>
        </w:rPr>
        <w:t>le genre </w:t>
      </w:r>
      <w:r w:rsidR="00741039" w:rsidRPr="00BE5721">
        <w:rPr>
          <w:rFonts w:ascii="Arial" w:hAnsi="Arial" w:cs="Arial"/>
          <w:sz w:val="20"/>
          <w:szCs w:val="20"/>
        </w:rPr>
        <w:t>cinématographique</w:t>
      </w:r>
      <w:r w:rsidR="00215E8E" w:rsidRPr="00BE5721">
        <w:rPr>
          <w:rFonts w:ascii="Arial" w:hAnsi="Arial" w:cs="Arial"/>
          <w:sz w:val="20"/>
          <w:szCs w:val="20"/>
        </w:rPr>
        <w:t xml:space="preserve">, </w:t>
      </w:r>
      <w:r w:rsidR="00367567" w:rsidRPr="00BE5721">
        <w:rPr>
          <w:rFonts w:ascii="Arial" w:hAnsi="Arial" w:cs="Arial"/>
          <w:sz w:val="20"/>
          <w:szCs w:val="20"/>
        </w:rPr>
        <w:t xml:space="preserve">les </w:t>
      </w:r>
      <w:r w:rsidR="00741039" w:rsidRPr="00BE5721">
        <w:rPr>
          <w:rFonts w:ascii="Arial" w:hAnsi="Arial" w:cs="Arial"/>
          <w:sz w:val="20"/>
          <w:szCs w:val="20"/>
        </w:rPr>
        <w:t>dialogues</w:t>
      </w:r>
      <w:r w:rsidR="00215E8E" w:rsidRPr="00BE5721">
        <w:rPr>
          <w:rFonts w:ascii="Arial" w:hAnsi="Arial" w:cs="Arial"/>
          <w:sz w:val="20"/>
          <w:szCs w:val="20"/>
        </w:rPr>
        <w:t xml:space="preserve">, </w:t>
      </w:r>
      <w:r w:rsidR="00741039" w:rsidRPr="00BE5721">
        <w:rPr>
          <w:rFonts w:ascii="Arial" w:hAnsi="Arial" w:cs="Arial"/>
          <w:sz w:val="20"/>
          <w:szCs w:val="20"/>
        </w:rPr>
        <w:t>la musique</w:t>
      </w:r>
      <w:r w:rsidR="00215E8E" w:rsidRPr="00BE5721">
        <w:rPr>
          <w:rFonts w:ascii="Arial" w:hAnsi="Arial" w:cs="Arial"/>
          <w:sz w:val="20"/>
          <w:szCs w:val="20"/>
        </w:rPr>
        <w:t xml:space="preserve">, </w:t>
      </w:r>
      <w:r w:rsidR="009C09CB" w:rsidRPr="00BE5721">
        <w:rPr>
          <w:rFonts w:ascii="Arial" w:hAnsi="Arial" w:cs="Arial"/>
          <w:sz w:val="20"/>
          <w:szCs w:val="20"/>
        </w:rPr>
        <w:t>le son</w:t>
      </w:r>
      <w:r w:rsidR="00215E8E" w:rsidRPr="00BE5721">
        <w:rPr>
          <w:rFonts w:ascii="Arial" w:hAnsi="Arial" w:cs="Arial"/>
          <w:sz w:val="20"/>
          <w:szCs w:val="20"/>
        </w:rPr>
        <w:t xml:space="preserve">, </w:t>
      </w:r>
      <w:r w:rsidR="009C09CB" w:rsidRPr="00BE5721">
        <w:rPr>
          <w:rFonts w:ascii="Arial" w:hAnsi="Arial" w:cs="Arial"/>
          <w:sz w:val="20"/>
          <w:szCs w:val="20"/>
        </w:rPr>
        <w:t>les acteurs</w:t>
      </w:r>
      <w:r w:rsidR="00215E8E" w:rsidRPr="00BE5721">
        <w:rPr>
          <w:rFonts w:ascii="Arial" w:hAnsi="Arial" w:cs="Arial"/>
          <w:sz w:val="20"/>
          <w:szCs w:val="20"/>
        </w:rPr>
        <w:t xml:space="preserve">, </w:t>
      </w:r>
      <w:r w:rsidR="009C09CB" w:rsidRPr="00BE5721">
        <w:rPr>
          <w:rFonts w:ascii="Arial" w:hAnsi="Arial" w:cs="Arial"/>
          <w:sz w:val="20"/>
          <w:szCs w:val="20"/>
        </w:rPr>
        <w:t>le montage</w:t>
      </w:r>
      <w:r w:rsidR="00215E8E" w:rsidRPr="00BE5721">
        <w:rPr>
          <w:rFonts w:ascii="Arial" w:hAnsi="Arial" w:cs="Arial"/>
          <w:sz w:val="20"/>
          <w:szCs w:val="20"/>
        </w:rPr>
        <w:t>, le tournage, la technique</w:t>
      </w:r>
      <w:r w:rsidR="00F9012A" w:rsidRPr="00BE5721">
        <w:rPr>
          <w:rFonts w:ascii="Arial" w:hAnsi="Arial" w:cs="Arial"/>
          <w:sz w:val="20"/>
          <w:szCs w:val="20"/>
        </w:rPr>
        <w:t>, etc.</w:t>
      </w:r>
    </w:p>
    <w:p w14:paraId="7375AE8E" w14:textId="77777777" w:rsidR="00215E8E" w:rsidRPr="00BE5721" w:rsidRDefault="00215E8E" w:rsidP="00215E8E">
      <w:pPr>
        <w:pStyle w:val="Corpsdetexte"/>
        <w:spacing w:before="0" w:after="0"/>
        <w:jc w:val="both"/>
        <w:rPr>
          <w:rFonts w:ascii="Arial" w:hAnsi="Arial" w:cs="Arial"/>
          <w:sz w:val="20"/>
          <w:szCs w:val="20"/>
        </w:rPr>
      </w:pPr>
    </w:p>
    <w:p w14:paraId="7F74AC18" w14:textId="0EFE4E74" w:rsidR="00FC6750" w:rsidRPr="00BE5721" w:rsidRDefault="00FC6750" w:rsidP="00E03C56">
      <w:pPr>
        <w:pStyle w:val="Corpsdetexte"/>
        <w:numPr>
          <w:ilvl w:val="0"/>
          <w:numId w:val="11"/>
        </w:numPr>
        <w:spacing w:before="0" w:after="0"/>
        <w:jc w:val="both"/>
        <w:rPr>
          <w:rFonts w:ascii="Arial" w:hAnsi="Arial" w:cs="Arial"/>
          <w:b/>
          <w:bCs/>
          <w:color w:val="FF0000"/>
          <w:sz w:val="20"/>
          <w:szCs w:val="20"/>
          <w:u w:val="single"/>
        </w:rPr>
      </w:pPr>
      <w:r w:rsidRPr="00BE5721">
        <w:rPr>
          <w:rFonts w:ascii="Arial" w:hAnsi="Arial" w:cs="Arial"/>
          <w:b/>
          <w:bCs/>
          <w:sz w:val="20"/>
          <w:szCs w:val="20"/>
          <w:u w:val="single"/>
        </w:rPr>
        <w:t>Autour du film</w:t>
      </w:r>
    </w:p>
    <w:p w14:paraId="0B6E8777" w14:textId="29709D5F" w:rsidR="00773FF6" w:rsidRPr="00BE5721" w:rsidRDefault="00ED743D"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 xml:space="preserve">Approche culturelle (thématique : la représentation de la femme, les banlieues, les </w:t>
      </w:r>
      <w:r w:rsidR="00366101" w:rsidRPr="00BE5721">
        <w:rPr>
          <w:rFonts w:ascii="Arial" w:hAnsi="Arial" w:cs="Arial"/>
          <w:sz w:val="20"/>
          <w:szCs w:val="20"/>
        </w:rPr>
        <w:t xml:space="preserve">années 50, </w:t>
      </w:r>
      <w:r w:rsidR="00964F7F" w:rsidRPr="00BE5721">
        <w:rPr>
          <w:rFonts w:ascii="Arial" w:hAnsi="Arial" w:cs="Arial"/>
          <w:sz w:val="20"/>
          <w:szCs w:val="20"/>
        </w:rPr>
        <w:t>l’architecture et le design dans le cinéma</w:t>
      </w:r>
      <w:r w:rsidR="00366101" w:rsidRPr="00BE5721">
        <w:rPr>
          <w:rFonts w:ascii="Arial" w:hAnsi="Arial" w:cs="Arial"/>
          <w:sz w:val="20"/>
          <w:szCs w:val="20"/>
        </w:rPr>
        <w:t>…)</w:t>
      </w:r>
    </w:p>
    <w:p w14:paraId="6B0AA0A2" w14:textId="2A4F9E33" w:rsidR="004A5359" w:rsidRPr="00BE5721" w:rsidRDefault="004A5359"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Ressources visuelles</w:t>
      </w:r>
    </w:p>
    <w:p w14:paraId="11C144D1" w14:textId="3E6B9B7F" w:rsidR="004A5359" w:rsidRPr="00BE5721" w:rsidRDefault="004A5359" w:rsidP="007410C4">
      <w:pPr>
        <w:pStyle w:val="Corpsdetexte"/>
        <w:numPr>
          <w:ilvl w:val="0"/>
          <w:numId w:val="8"/>
        </w:numPr>
        <w:spacing w:before="0"/>
        <w:ind w:left="1570" w:hanging="357"/>
        <w:contextualSpacing/>
        <w:jc w:val="both"/>
        <w:rPr>
          <w:rFonts w:ascii="Arial" w:hAnsi="Arial" w:cs="Arial"/>
          <w:sz w:val="20"/>
          <w:szCs w:val="20"/>
        </w:rPr>
      </w:pPr>
      <w:r w:rsidRPr="00BE5721">
        <w:rPr>
          <w:rFonts w:ascii="Arial" w:hAnsi="Arial" w:cs="Arial"/>
          <w:sz w:val="20"/>
          <w:szCs w:val="20"/>
        </w:rPr>
        <w:t>Sélection de photogrammes (pour utilisation à la carte</w:t>
      </w:r>
      <w:r w:rsidR="00EC2BB3" w:rsidRPr="00BE5721">
        <w:rPr>
          <w:rFonts w:ascii="Arial" w:hAnsi="Arial" w:cs="Arial"/>
          <w:sz w:val="20"/>
          <w:szCs w:val="20"/>
        </w:rPr>
        <w:t xml:space="preserve"> par les enseignants</w:t>
      </w:r>
      <w:r w:rsidRPr="00BE5721">
        <w:rPr>
          <w:rFonts w:ascii="Arial" w:hAnsi="Arial" w:cs="Arial"/>
          <w:sz w:val="20"/>
          <w:szCs w:val="20"/>
        </w:rPr>
        <w:t>)</w:t>
      </w:r>
    </w:p>
    <w:p w14:paraId="5D888493" w14:textId="01FDE3B8" w:rsidR="004A5359" w:rsidRPr="00BE5721" w:rsidRDefault="004A5359" w:rsidP="007410C4">
      <w:pPr>
        <w:pStyle w:val="Corpsdetexte"/>
        <w:numPr>
          <w:ilvl w:val="0"/>
          <w:numId w:val="8"/>
        </w:numPr>
        <w:spacing w:before="0"/>
        <w:ind w:left="1570" w:hanging="357"/>
        <w:contextualSpacing/>
        <w:jc w:val="both"/>
        <w:rPr>
          <w:rFonts w:ascii="Arial" w:hAnsi="Arial" w:cs="Arial"/>
          <w:sz w:val="20"/>
          <w:szCs w:val="20"/>
        </w:rPr>
      </w:pPr>
      <w:r w:rsidRPr="00BE5721">
        <w:rPr>
          <w:rFonts w:ascii="Arial" w:hAnsi="Arial" w:cs="Arial"/>
          <w:sz w:val="20"/>
          <w:szCs w:val="20"/>
        </w:rPr>
        <w:t xml:space="preserve">Planches </w:t>
      </w:r>
      <w:r w:rsidR="00F9012A" w:rsidRPr="00BE5721">
        <w:rPr>
          <w:rFonts w:ascii="Arial" w:hAnsi="Arial" w:cs="Arial"/>
          <w:sz w:val="20"/>
          <w:szCs w:val="20"/>
        </w:rPr>
        <w:t xml:space="preserve">de photogrammes </w:t>
      </w:r>
      <w:r w:rsidR="00EC2144" w:rsidRPr="00BE5721">
        <w:rPr>
          <w:rFonts w:ascii="Arial" w:hAnsi="Arial" w:cs="Arial"/>
          <w:sz w:val="20"/>
          <w:szCs w:val="20"/>
        </w:rPr>
        <w:t>équivalentes à l’exemple en annexe 5</w:t>
      </w:r>
    </w:p>
    <w:p w14:paraId="173E2A66" w14:textId="1C7C99A2" w:rsidR="004A5359" w:rsidRPr="00BE5721" w:rsidRDefault="004A5359" w:rsidP="007410C4">
      <w:pPr>
        <w:pStyle w:val="Corpsdetexte"/>
        <w:numPr>
          <w:ilvl w:val="0"/>
          <w:numId w:val="9"/>
        </w:numPr>
        <w:spacing w:before="0" w:after="0"/>
        <w:jc w:val="both"/>
        <w:rPr>
          <w:rFonts w:ascii="Arial" w:hAnsi="Arial" w:cs="Arial"/>
          <w:sz w:val="20"/>
          <w:szCs w:val="20"/>
        </w:rPr>
      </w:pPr>
      <w:r w:rsidRPr="00BE5721">
        <w:rPr>
          <w:rFonts w:ascii="Arial" w:hAnsi="Arial" w:cs="Arial"/>
          <w:sz w:val="20"/>
          <w:szCs w:val="20"/>
        </w:rPr>
        <w:t>Aller plus loin</w:t>
      </w:r>
    </w:p>
    <w:p w14:paraId="5B1084C9" w14:textId="4754F1AC" w:rsidR="00FC6CC7" w:rsidRPr="00BE5721" w:rsidRDefault="004A5359" w:rsidP="007410C4">
      <w:pPr>
        <w:pStyle w:val="Corpsdetexte"/>
        <w:numPr>
          <w:ilvl w:val="0"/>
          <w:numId w:val="8"/>
        </w:numPr>
        <w:spacing w:before="0"/>
        <w:ind w:left="1570" w:hanging="357"/>
        <w:contextualSpacing/>
        <w:jc w:val="both"/>
        <w:rPr>
          <w:rFonts w:ascii="Arial" w:hAnsi="Arial" w:cs="Arial"/>
          <w:sz w:val="20"/>
          <w:szCs w:val="20"/>
        </w:rPr>
      </w:pPr>
      <w:r w:rsidRPr="00BE5721">
        <w:rPr>
          <w:rFonts w:ascii="Arial" w:hAnsi="Arial" w:cs="Arial"/>
          <w:sz w:val="20"/>
          <w:szCs w:val="20"/>
        </w:rPr>
        <w:t xml:space="preserve">Renvois vers d’autres </w:t>
      </w:r>
      <w:r w:rsidR="00F9012A" w:rsidRPr="00BE5721">
        <w:rPr>
          <w:rFonts w:ascii="Arial" w:hAnsi="Arial" w:cs="Arial"/>
          <w:sz w:val="20"/>
          <w:szCs w:val="20"/>
        </w:rPr>
        <w:t xml:space="preserve">contenus / </w:t>
      </w:r>
      <w:r w:rsidRPr="00BE5721">
        <w:rPr>
          <w:rFonts w:ascii="Arial" w:hAnsi="Arial" w:cs="Arial"/>
          <w:sz w:val="20"/>
          <w:szCs w:val="20"/>
        </w:rPr>
        <w:t xml:space="preserve">médias </w:t>
      </w:r>
      <w:r w:rsidR="00FC6CC7" w:rsidRPr="00BE5721">
        <w:rPr>
          <w:rFonts w:ascii="Arial" w:hAnsi="Arial" w:cs="Arial"/>
          <w:sz w:val="20"/>
          <w:szCs w:val="20"/>
        </w:rPr>
        <w:t>culturels ;</w:t>
      </w:r>
    </w:p>
    <w:p w14:paraId="514D694E" w14:textId="3AA64516" w:rsidR="00CF7A3A" w:rsidRPr="00BE5721" w:rsidRDefault="00FC6CC7" w:rsidP="007410C4">
      <w:pPr>
        <w:pStyle w:val="Corpsdetexte"/>
        <w:numPr>
          <w:ilvl w:val="0"/>
          <w:numId w:val="8"/>
        </w:numPr>
        <w:spacing w:before="0"/>
        <w:ind w:left="1570" w:hanging="357"/>
        <w:contextualSpacing/>
        <w:jc w:val="both"/>
        <w:rPr>
          <w:rFonts w:ascii="Arial" w:hAnsi="Arial" w:cs="Arial"/>
          <w:sz w:val="20"/>
          <w:szCs w:val="20"/>
        </w:rPr>
      </w:pPr>
      <w:r w:rsidRPr="00BE5721">
        <w:rPr>
          <w:rFonts w:ascii="Arial" w:hAnsi="Arial" w:cs="Arial"/>
          <w:sz w:val="20"/>
          <w:szCs w:val="20"/>
        </w:rPr>
        <w:t>Ré</w:t>
      </w:r>
      <w:r w:rsidR="004A5359" w:rsidRPr="00BE5721">
        <w:rPr>
          <w:rFonts w:ascii="Arial" w:hAnsi="Arial" w:cs="Arial"/>
          <w:sz w:val="20"/>
          <w:szCs w:val="20"/>
        </w:rPr>
        <w:t xml:space="preserve">férences bibliographiques et </w:t>
      </w:r>
      <w:proofErr w:type="spellStart"/>
      <w:r w:rsidR="0079603A" w:rsidRPr="00BE5721">
        <w:rPr>
          <w:rFonts w:ascii="Arial" w:hAnsi="Arial" w:cs="Arial"/>
          <w:sz w:val="20"/>
          <w:szCs w:val="20"/>
        </w:rPr>
        <w:t>sitographi</w:t>
      </w:r>
      <w:r w:rsidR="00A34052" w:rsidRPr="00BE5721">
        <w:rPr>
          <w:rFonts w:ascii="Arial" w:hAnsi="Arial" w:cs="Arial"/>
          <w:sz w:val="20"/>
          <w:szCs w:val="20"/>
        </w:rPr>
        <w:t>qu</w:t>
      </w:r>
      <w:r w:rsidR="00700E9D" w:rsidRPr="00BE5721">
        <w:rPr>
          <w:rFonts w:ascii="Arial" w:hAnsi="Arial" w:cs="Arial"/>
          <w:sz w:val="20"/>
          <w:szCs w:val="20"/>
        </w:rPr>
        <w:t>e</w:t>
      </w:r>
      <w:r w:rsidR="00A34052" w:rsidRPr="00BE5721">
        <w:rPr>
          <w:rFonts w:ascii="Arial" w:hAnsi="Arial" w:cs="Arial"/>
          <w:sz w:val="20"/>
          <w:szCs w:val="20"/>
        </w:rPr>
        <w:t>s</w:t>
      </w:r>
      <w:proofErr w:type="spellEnd"/>
      <w:r w:rsidR="00700E9D" w:rsidRPr="00BE5721">
        <w:rPr>
          <w:rFonts w:ascii="Arial" w:hAnsi="Arial" w:cs="Arial"/>
          <w:sz w:val="20"/>
          <w:szCs w:val="20"/>
        </w:rPr>
        <w:t>.</w:t>
      </w:r>
    </w:p>
    <w:p w14:paraId="3D13EEC9" w14:textId="77777777" w:rsidR="00964DC7" w:rsidRPr="00BE5721" w:rsidRDefault="00964DC7" w:rsidP="00964DC7">
      <w:pPr>
        <w:pStyle w:val="Corpsdetexte"/>
        <w:spacing w:before="0"/>
        <w:contextualSpacing/>
        <w:jc w:val="both"/>
        <w:rPr>
          <w:rFonts w:ascii="Arial" w:hAnsi="Arial" w:cs="Arial"/>
          <w:sz w:val="20"/>
          <w:szCs w:val="20"/>
        </w:rPr>
      </w:pPr>
    </w:p>
    <w:p w14:paraId="4978440A" w14:textId="1622DD32" w:rsidR="001C0F34" w:rsidRPr="00BE5721" w:rsidRDefault="00A47B0E" w:rsidP="00E03C56">
      <w:pPr>
        <w:pStyle w:val="Corpsdetexte"/>
        <w:numPr>
          <w:ilvl w:val="0"/>
          <w:numId w:val="11"/>
        </w:numPr>
        <w:spacing w:before="0"/>
        <w:jc w:val="both"/>
        <w:rPr>
          <w:rFonts w:ascii="Arial" w:hAnsi="Arial" w:cs="Arial"/>
          <w:b/>
          <w:bCs/>
          <w:sz w:val="20"/>
          <w:szCs w:val="20"/>
          <w:u w:val="single"/>
        </w:rPr>
      </w:pPr>
      <w:r w:rsidRPr="00BE5721">
        <w:rPr>
          <w:rFonts w:ascii="Arial" w:hAnsi="Arial" w:cs="Arial"/>
          <w:b/>
          <w:bCs/>
          <w:sz w:val="20"/>
          <w:szCs w:val="20"/>
          <w:u w:val="single"/>
        </w:rPr>
        <w:t>Autres rubriques</w:t>
      </w:r>
    </w:p>
    <w:p w14:paraId="7374A9CC" w14:textId="0CE08634" w:rsidR="00A47B0E" w:rsidRPr="00BE5721" w:rsidRDefault="00A47B0E" w:rsidP="00A47B0E">
      <w:pPr>
        <w:pStyle w:val="Corpsdetexte"/>
        <w:spacing w:before="0"/>
        <w:ind w:left="0"/>
        <w:jc w:val="both"/>
        <w:rPr>
          <w:rFonts w:ascii="Arial" w:hAnsi="Arial" w:cs="Arial"/>
          <w:sz w:val="20"/>
          <w:szCs w:val="20"/>
        </w:rPr>
      </w:pPr>
      <w:r w:rsidRPr="00BE5721">
        <w:rPr>
          <w:rFonts w:ascii="Arial" w:hAnsi="Arial" w:cs="Arial"/>
          <w:sz w:val="20"/>
          <w:szCs w:val="20"/>
        </w:rPr>
        <w:t>Le CNC se réserve le droit de commander des rubri</w:t>
      </w:r>
      <w:r w:rsidR="003F3BC5" w:rsidRPr="00BE5721">
        <w:rPr>
          <w:rFonts w:ascii="Arial" w:hAnsi="Arial" w:cs="Arial"/>
          <w:sz w:val="20"/>
          <w:szCs w:val="20"/>
        </w:rPr>
        <w:t>ques additionnelles non listées ci-dessus.</w:t>
      </w:r>
    </w:p>
    <w:p w14:paraId="5560E4DB" w14:textId="0E360661" w:rsidR="003F3BC5" w:rsidRPr="00BE5721" w:rsidRDefault="00E70CC5" w:rsidP="00A47B0E">
      <w:pPr>
        <w:pStyle w:val="Corpsdetexte"/>
        <w:spacing w:before="0"/>
        <w:ind w:left="0"/>
        <w:jc w:val="both"/>
        <w:rPr>
          <w:rFonts w:ascii="Arial" w:hAnsi="Arial" w:cs="Arial"/>
          <w:sz w:val="20"/>
          <w:szCs w:val="20"/>
        </w:rPr>
      </w:pPr>
      <w:r w:rsidRPr="00BE5721">
        <w:rPr>
          <w:rFonts w:ascii="Arial" w:hAnsi="Arial" w:cs="Arial"/>
          <w:sz w:val="20"/>
          <w:szCs w:val="20"/>
        </w:rPr>
        <w:t xml:space="preserve">Toutefois ces </w:t>
      </w:r>
      <w:r w:rsidR="00246B2A" w:rsidRPr="00BE5721">
        <w:rPr>
          <w:rFonts w:ascii="Arial" w:hAnsi="Arial" w:cs="Arial"/>
          <w:sz w:val="20"/>
          <w:szCs w:val="20"/>
        </w:rPr>
        <w:t>rubriques</w:t>
      </w:r>
      <w:r w:rsidRPr="00BE5721">
        <w:rPr>
          <w:rFonts w:ascii="Arial" w:hAnsi="Arial" w:cs="Arial"/>
          <w:sz w:val="20"/>
          <w:szCs w:val="20"/>
        </w:rPr>
        <w:t xml:space="preserve"> s</w:t>
      </w:r>
      <w:r w:rsidR="0086039E" w:rsidRPr="00BE5721">
        <w:rPr>
          <w:rFonts w:ascii="Arial" w:hAnsi="Arial" w:cs="Arial"/>
          <w:sz w:val="20"/>
          <w:szCs w:val="20"/>
        </w:rPr>
        <w:t xml:space="preserve">ont commandées selon les unités d’œuvres citées ci-après à l’article </w:t>
      </w:r>
      <w:r w:rsidR="00BD5770" w:rsidRPr="00BE5721">
        <w:rPr>
          <w:rFonts w:ascii="Arial" w:hAnsi="Arial" w:cs="Arial"/>
          <w:sz w:val="20"/>
          <w:szCs w:val="20"/>
        </w:rPr>
        <w:t>4.2.6</w:t>
      </w:r>
      <w:r w:rsidR="00C8611E" w:rsidRPr="00BE5721">
        <w:rPr>
          <w:rFonts w:ascii="Arial" w:hAnsi="Arial" w:cs="Arial"/>
          <w:sz w:val="20"/>
          <w:szCs w:val="20"/>
        </w:rPr>
        <w:t>.</w:t>
      </w:r>
    </w:p>
    <w:p w14:paraId="05C7F7FA" w14:textId="18C73672" w:rsidR="00E03C56" w:rsidRPr="00BE5721" w:rsidRDefault="00E03C56" w:rsidP="00E03C56">
      <w:pPr>
        <w:pStyle w:val="Titre5"/>
        <w:ind w:left="2234" w:hanging="794"/>
      </w:pPr>
      <w:r w:rsidRPr="00BE5721">
        <w:t xml:space="preserve"> Coordination éditoriale</w:t>
      </w:r>
    </w:p>
    <w:p w14:paraId="6380EBF6" w14:textId="77777777" w:rsidR="00E03C56" w:rsidRPr="00BE5721" w:rsidRDefault="00E03C56" w:rsidP="00E03C56">
      <w:r w:rsidRPr="00BE5721">
        <w:t xml:space="preserve">Une fois la rédaction et la définition de l’iconographie terminée, le titulaire devra, pour l’ensemble des supports : </w:t>
      </w:r>
    </w:p>
    <w:p w14:paraId="63E93AC5" w14:textId="77777777" w:rsidR="00E03C56" w:rsidRPr="00BE5721" w:rsidRDefault="00E03C56" w:rsidP="00E03C56">
      <w:pPr>
        <w:pStyle w:val="Paragraphedeliste"/>
        <w:numPr>
          <w:ilvl w:val="0"/>
          <w:numId w:val="10"/>
        </w:numPr>
        <w:pBdr>
          <w:top w:val="nil"/>
          <w:left w:val="nil"/>
          <w:bottom w:val="nil"/>
          <w:right w:val="nil"/>
          <w:between w:val="nil"/>
          <w:bar w:val="nil"/>
        </w:pBdr>
        <w:tabs>
          <w:tab w:val="left" w:pos="851"/>
          <w:tab w:val="left" w:pos="1560"/>
          <w:tab w:val="left" w:pos="2269"/>
        </w:tabs>
      </w:pPr>
      <w:r w:rsidRPr="00BE5721">
        <w:t xml:space="preserve">Procéder à </w:t>
      </w:r>
      <w:r w:rsidRPr="00BE5721">
        <w:rPr>
          <w:rFonts w:eastAsia="Arial"/>
          <w:color w:val="000000"/>
          <w:u w:color="000000"/>
          <w:bdr w:val="nil"/>
        </w:rPr>
        <w:t>la</w:t>
      </w:r>
      <w:r w:rsidRPr="00BE5721">
        <w:t xml:space="preserve"> relecture des textes et des documents iconographiques ; </w:t>
      </w:r>
    </w:p>
    <w:p w14:paraId="058081D2" w14:textId="77777777" w:rsidR="00E03C56" w:rsidRPr="00BE5721" w:rsidRDefault="00E03C56" w:rsidP="00E03C56">
      <w:pPr>
        <w:ind w:left="856"/>
      </w:pPr>
      <w:r w:rsidRPr="00BE5721">
        <w:t>Le Titulaire centralise le travail de rédaction afin de s’assurer que la ligne éditoriale définie par le CNC soit respectée et déclinée sur l’ensemble des supports. A ce titre, il supervise et coordonne les différents auteurs dans la rédaction des supports.</w:t>
      </w:r>
    </w:p>
    <w:p w14:paraId="2E00F822" w14:textId="77777777" w:rsidR="00E03C56" w:rsidRPr="00BE5721" w:rsidRDefault="00E03C56" w:rsidP="00E03C56">
      <w:pPr>
        <w:ind w:left="856"/>
      </w:pPr>
      <w:r w:rsidRPr="00BE5721">
        <w:t>A la notification du marché, une réunion est organisée avec le CNC, afin de détailler la ligne éditoriale souhaitée par le CNC et doit être respectée par le Titulaire du marché. Des réunions ultérieures peuvent également être organisées en cas d’évolution de la ligne éditoriale.</w:t>
      </w:r>
    </w:p>
    <w:p w14:paraId="763BF595" w14:textId="78FFF44E" w:rsidR="00E03C56" w:rsidRPr="00BE5721" w:rsidRDefault="00E03C56"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Transmettre l’iconographie et les textes bruts </w:t>
      </w:r>
      <w:r w:rsidR="00BA2442">
        <w:rPr>
          <w:rFonts w:eastAsia="Arial"/>
          <w:color w:val="000000"/>
          <w:u w:color="000000"/>
          <w:bdr w:val="nil"/>
        </w:rPr>
        <w:t xml:space="preserve">au format Word </w:t>
      </w:r>
      <w:r w:rsidRPr="00BE5721">
        <w:rPr>
          <w:rFonts w:eastAsia="Arial"/>
          <w:color w:val="000000"/>
          <w:u w:color="000000"/>
          <w:bdr w:val="nil"/>
        </w:rPr>
        <w:t xml:space="preserve">au CNC ; </w:t>
      </w:r>
    </w:p>
    <w:p w14:paraId="75494F09" w14:textId="77777777" w:rsidR="00E03C56" w:rsidRPr="00BE5721" w:rsidRDefault="00E03C56"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Procéder aux corrections éventuelles en lien avec le CNC (autant d’allers retours que nécessaires) ;  </w:t>
      </w:r>
    </w:p>
    <w:p w14:paraId="1869FA7E" w14:textId="3958F3BD" w:rsidR="00E03C56" w:rsidRPr="00BE5721" w:rsidRDefault="00DF223C" w:rsidP="00E03C56">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t>Pour les</w:t>
      </w:r>
      <w:r w:rsidR="00E03C56" w:rsidRPr="00BE5721">
        <w:t xml:space="preserve"> commande</w:t>
      </w:r>
      <w:r w:rsidR="00A30391" w:rsidRPr="00BE5721">
        <w:t>s</w:t>
      </w:r>
      <w:r w:rsidR="00E03C56" w:rsidRPr="00BE5721">
        <w:t xml:space="preserve"> portant sur une fiche film au format PDF, le Titulaire doit, en outre :</w:t>
      </w:r>
    </w:p>
    <w:p w14:paraId="34BB6EBE" w14:textId="77777777" w:rsidR="00E03C56" w:rsidRPr="00BE5721" w:rsidRDefault="00E03C56"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lastRenderedPageBreak/>
        <w:t>Après validation du CNC, transmettre les textes bruts et l’iconographie définitive au titulaire du marché graphisme du CNC ;</w:t>
      </w:r>
    </w:p>
    <w:p w14:paraId="159446FE" w14:textId="2D806AF0" w:rsidR="00E03C56" w:rsidRPr="00BE5721" w:rsidRDefault="00E03C56"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Vérifier l’exactitude du positionnement des textes, des documents iconographiques, des légendes </w:t>
      </w:r>
      <w:r w:rsidR="00F172DD" w:rsidRPr="00BE5721">
        <w:rPr>
          <w:rFonts w:eastAsia="Arial"/>
          <w:color w:val="000000"/>
          <w:u w:color="000000"/>
          <w:bdr w:val="nil"/>
        </w:rPr>
        <w:t>etc.</w:t>
      </w:r>
      <w:r w:rsidRPr="00BE5721">
        <w:rPr>
          <w:rFonts w:eastAsia="Arial"/>
          <w:color w:val="000000"/>
          <w:u w:color="000000"/>
          <w:bdr w:val="nil"/>
        </w:rPr>
        <w:t xml:space="preserve"> en lien avec le titulaire du marché graphisme du CNC ; </w:t>
      </w:r>
    </w:p>
    <w:p w14:paraId="74743B30" w14:textId="77777777" w:rsidR="00E03C56" w:rsidRPr="00BE5721" w:rsidRDefault="00E03C56"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Procéder aux corrections éventuelles en lien avec le titulaire du marché graphisme du CNC (autant d’allers retours que nécessaire) sur la base des textes maquettés.</w:t>
      </w:r>
    </w:p>
    <w:p w14:paraId="6C540E09" w14:textId="04DAC2CC" w:rsidR="00964DC7" w:rsidRPr="00BE5721" w:rsidRDefault="00D54CE7" w:rsidP="00D15577">
      <w:pPr>
        <w:pStyle w:val="Titre4"/>
      </w:pPr>
      <w:bookmarkStart w:id="50" w:name="_Toc199938381"/>
      <w:bookmarkStart w:id="51" w:name="_Toc201830663"/>
      <w:bookmarkEnd w:id="50"/>
      <w:r w:rsidRPr="00BE5721">
        <w:t>Intégration</w:t>
      </w:r>
      <w:r w:rsidR="00964DC7" w:rsidRPr="00BE5721">
        <w:t xml:space="preserve"> des contenus</w:t>
      </w:r>
      <w:bookmarkEnd w:id="51"/>
    </w:p>
    <w:p w14:paraId="25036D88" w14:textId="701684BD" w:rsidR="00D54CE7" w:rsidRPr="00BE5721" w:rsidRDefault="00D54CE7" w:rsidP="00D54CE7">
      <w:pPr>
        <w:spacing w:before="0" w:after="0" w:line="240" w:lineRule="auto"/>
        <w:rPr>
          <w:rFonts w:cs="Arial"/>
          <w:szCs w:val="20"/>
        </w:rPr>
      </w:pPr>
      <w:r w:rsidRPr="00BE5721">
        <w:rPr>
          <w:rFonts w:cs="Arial"/>
          <w:szCs w:val="20"/>
        </w:rPr>
        <w:t>Après validation par son rédacteur en chef, le Titulaire intègre sur le back office du site de l’E</w:t>
      </w:r>
      <w:r w:rsidR="00AD5EE9" w:rsidRPr="00BE5721">
        <w:rPr>
          <w:rFonts w:cs="Arial"/>
          <w:szCs w:val="20"/>
        </w:rPr>
        <w:t>I</w:t>
      </w:r>
      <w:r w:rsidR="00F9012A" w:rsidRPr="00BE5721">
        <w:rPr>
          <w:rFonts w:cs="Arial"/>
          <w:szCs w:val="20"/>
        </w:rPr>
        <w:t xml:space="preserve"> du CNC</w:t>
      </w:r>
      <w:r w:rsidR="00AD5EE9" w:rsidRPr="00BE5721">
        <w:rPr>
          <w:rFonts w:cs="Arial"/>
          <w:szCs w:val="20"/>
        </w:rPr>
        <w:t xml:space="preserve"> </w:t>
      </w:r>
      <w:r w:rsidRPr="00BE5721">
        <w:rPr>
          <w:rFonts w:cs="Arial"/>
          <w:szCs w:val="20"/>
        </w:rPr>
        <w:t>l’ensemble</w:t>
      </w:r>
      <w:r w:rsidR="00AD5EE9" w:rsidRPr="00BE5721">
        <w:rPr>
          <w:rFonts w:cs="Arial"/>
          <w:szCs w:val="20"/>
        </w:rPr>
        <w:t xml:space="preserve"> </w:t>
      </w:r>
      <w:r w:rsidRPr="00BE5721">
        <w:rPr>
          <w:rFonts w:cs="Arial"/>
          <w:szCs w:val="20"/>
        </w:rPr>
        <w:t xml:space="preserve">des éléments commandés sous différents formats comme suit : </w:t>
      </w:r>
    </w:p>
    <w:p w14:paraId="5DA40EA6" w14:textId="442C9AA2" w:rsidR="00964DC7" w:rsidRPr="00BE5721" w:rsidRDefault="00BB7FBC" w:rsidP="00E03C56">
      <w:pPr>
        <w:pStyle w:val="Paragraphedeliste"/>
        <w:numPr>
          <w:ilvl w:val="0"/>
          <w:numId w:val="24"/>
        </w:numPr>
        <w:spacing w:before="100" w:beforeAutospacing="1" w:after="100" w:afterAutospacing="1" w:line="240" w:lineRule="auto"/>
        <w:ind w:right="125"/>
        <w:rPr>
          <w:rFonts w:cs="Arial"/>
          <w:szCs w:val="20"/>
        </w:rPr>
      </w:pPr>
      <w:r w:rsidRPr="00BE5721">
        <w:rPr>
          <w:rFonts w:cs="Arial"/>
          <w:b/>
          <w:bCs/>
          <w:szCs w:val="20"/>
        </w:rPr>
        <w:t>Les textes</w:t>
      </w:r>
      <w:r w:rsidR="00255026" w:rsidRPr="00BE5721">
        <w:rPr>
          <w:rFonts w:cs="Arial"/>
          <w:b/>
          <w:bCs/>
          <w:szCs w:val="20"/>
        </w:rPr>
        <w:t xml:space="preserve"> </w:t>
      </w:r>
    </w:p>
    <w:p w14:paraId="79D2F155" w14:textId="2D49F29E" w:rsidR="00964DC7" w:rsidRPr="00BE5721" w:rsidRDefault="00964DC7" w:rsidP="00E03C56">
      <w:pPr>
        <w:pStyle w:val="Corpsdetexte"/>
        <w:numPr>
          <w:ilvl w:val="0"/>
          <w:numId w:val="24"/>
        </w:numPr>
        <w:spacing w:line="276" w:lineRule="auto"/>
        <w:ind w:right="125"/>
        <w:jc w:val="both"/>
        <w:rPr>
          <w:rFonts w:cs="Arial"/>
          <w:szCs w:val="20"/>
        </w:rPr>
      </w:pPr>
      <w:r w:rsidRPr="00BE5721">
        <w:rPr>
          <w:rFonts w:ascii="Arial" w:hAnsi="Arial"/>
          <w:b/>
          <w:bCs/>
          <w:sz w:val="20"/>
          <w:szCs w:val="20"/>
        </w:rPr>
        <w:t>Un fichier iconographique</w:t>
      </w:r>
      <w:r w:rsidRPr="00BE5721">
        <w:rPr>
          <w:rFonts w:cs="Arial"/>
          <w:b/>
          <w:bCs/>
          <w:szCs w:val="20"/>
        </w:rPr>
        <w:t xml:space="preserve"> </w:t>
      </w:r>
      <w:r w:rsidRPr="00BE5721">
        <w:rPr>
          <w:rFonts w:ascii="Arial" w:hAnsi="Arial"/>
          <w:b/>
          <w:bCs/>
          <w:sz w:val="20"/>
          <w:szCs w:val="20"/>
        </w:rPr>
        <w:t>séparé en HD</w:t>
      </w:r>
      <w:r w:rsidRPr="00BE5721">
        <w:rPr>
          <w:rFonts w:cs="Arial"/>
          <w:szCs w:val="20"/>
        </w:rPr>
        <w:t xml:space="preserve"> </w:t>
      </w:r>
      <w:r w:rsidRPr="00BE5721">
        <w:rPr>
          <w:rFonts w:cs="Arial"/>
          <w:sz w:val="20"/>
          <w:szCs w:val="16"/>
        </w:rPr>
        <w:t>(300 dpi – JPEG, TIFF ou PNG)</w:t>
      </w:r>
      <w:r w:rsidR="00BB7FBC" w:rsidRPr="00BE5721">
        <w:rPr>
          <w:rFonts w:cs="Arial"/>
          <w:sz w:val="20"/>
          <w:szCs w:val="16"/>
        </w:rPr>
        <w:t xml:space="preserve"> pour l’affiche et autres images destinées à la projection en classe ;</w:t>
      </w:r>
    </w:p>
    <w:p w14:paraId="2C8153D3" w14:textId="10520DB7" w:rsidR="00964DC7" w:rsidRPr="00BE5721" w:rsidRDefault="00964DC7" w:rsidP="00E03C56">
      <w:pPr>
        <w:pStyle w:val="Corpsdetexte"/>
        <w:numPr>
          <w:ilvl w:val="0"/>
          <w:numId w:val="24"/>
        </w:numPr>
        <w:spacing w:line="276" w:lineRule="auto"/>
        <w:ind w:right="125"/>
        <w:jc w:val="both"/>
        <w:rPr>
          <w:rFonts w:ascii="Arial" w:hAnsi="Arial"/>
          <w:b/>
          <w:bCs/>
          <w:sz w:val="20"/>
          <w:szCs w:val="20"/>
        </w:rPr>
      </w:pPr>
      <w:r w:rsidRPr="00BE5721">
        <w:rPr>
          <w:rFonts w:ascii="Arial" w:hAnsi="Arial"/>
          <w:b/>
          <w:bCs/>
          <w:sz w:val="20"/>
          <w:szCs w:val="20"/>
        </w:rPr>
        <w:t>Des images en basse définition</w:t>
      </w:r>
      <w:r w:rsidR="00BB7FBC" w:rsidRPr="00BE5721">
        <w:rPr>
          <w:rFonts w:ascii="Arial" w:hAnsi="Arial"/>
          <w:b/>
          <w:bCs/>
          <w:sz w:val="20"/>
          <w:szCs w:val="20"/>
        </w:rPr>
        <w:t>.</w:t>
      </w:r>
    </w:p>
    <w:p w14:paraId="3656A6F1" w14:textId="77777777" w:rsidR="00AA03D5" w:rsidRPr="00BE5721" w:rsidRDefault="00AA03D5" w:rsidP="00E03C56">
      <w:pPr>
        <w:pStyle w:val="Corpsdetexte"/>
        <w:numPr>
          <w:ilvl w:val="0"/>
          <w:numId w:val="24"/>
        </w:numPr>
        <w:spacing w:line="276" w:lineRule="auto"/>
        <w:ind w:right="125"/>
        <w:jc w:val="both"/>
        <w:rPr>
          <w:rFonts w:ascii="Arial" w:hAnsi="Arial" w:cs="Arial"/>
          <w:b/>
          <w:bCs/>
          <w:sz w:val="20"/>
          <w:szCs w:val="20"/>
        </w:rPr>
      </w:pPr>
      <w:r w:rsidRPr="00BE5721">
        <w:rPr>
          <w:rFonts w:ascii="Arial" w:hAnsi="Arial"/>
          <w:b/>
          <w:bCs/>
          <w:sz w:val="20"/>
          <w:szCs w:val="20"/>
        </w:rPr>
        <w:t>Texte d’accompagnement de l’iconographie</w:t>
      </w:r>
      <w:r w:rsidRPr="00BE5721">
        <w:rPr>
          <w:rFonts w:ascii="Arial" w:hAnsi="Arial"/>
          <w:sz w:val="20"/>
          <w:szCs w:val="20"/>
        </w:rPr>
        <w:t xml:space="preserve"> : les modalités d’envoi ou d’intégration sur le site seront précisées lors de la </w:t>
      </w:r>
      <w:r w:rsidRPr="00BE5721">
        <w:rPr>
          <w:rFonts w:ascii="Arial" w:hAnsi="Arial"/>
          <w:b/>
          <w:bCs/>
          <w:sz w:val="20"/>
          <w:szCs w:val="20"/>
        </w:rPr>
        <w:t>formation d’intégration des contenus.</w:t>
      </w:r>
    </w:p>
    <w:p w14:paraId="5418298A" w14:textId="683D28A5" w:rsidR="00AB3EEF" w:rsidRPr="00BE5721" w:rsidRDefault="00AB3EEF" w:rsidP="00AB3EEF">
      <w:r w:rsidRPr="00BE5721">
        <w:rPr>
          <w:rFonts w:eastAsia="Arial"/>
          <w:color w:val="000000"/>
          <w:u w:color="000000"/>
          <w:bdr w:val="nil"/>
        </w:rPr>
        <w:t>A cette fin, l</w:t>
      </w:r>
      <w:r w:rsidRPr="00BE5721">
        <w:t>e CNC accompagne le Titulaire, par le biais d’une formation initiale, à l’utilisation de l’espace sécurisé appelé back office du site EI.</w:t>
      </w:r>
    </w:p>
    <w:p w14:paraId="375FA705" w14:textId="403425E1" w:rsidR="004644FA" w:rsidRPr="00BE5721" w:rsidRDefault="004644FA" w:rsidP="00036AB1">
      <w:pPr>
        <w:pStyle w:val="Titre3"/>
        <w:spacing w:line="276" w:lineRule="auto"/>
        <w:rPr>
          <w:rFonts w:cs="Arial"/>
        </w:rPr>
      </w:pPr>
      <w:bookmarkStart w:id="52" w:name="_Toc152245115"/>
      <w:bookmarkStart w:id="53" w:name="_Toc201830664"/>
      <w:r w:rsidRPr="00BE5721">
        <w:rPr>
          <w:rFonts w:cs="Arial"/>
        </w:rPr>
        <w:t>Volumétrie</w:t>
      </w:r>
      <w:bookmarkEnd w:id="52"/>
      <w:bookmarkEnd w:id="53"/>
      <w:r w:rsidR="00A662FD" w:rsidRPr="00BE5721">
        <w:rPr>
          <w:rFonts w:cs="Arial"/>
        </w:rPr>
        <w:t xml:space="preserve"> </w:t>
      </w:r>
    </w:p>
    <w:p w14:paraId="02A5B872" w14:textId="2AEF3E52" w:rsidR="005F5AD7" w:rsidRPr="00BE5721" w:rsidRDefault="00C10977" w:rsidP="00D15B5C">
      <w:pPr>
        <w:pStyle w:val="Corpsdetexte"/>
        <w:spacing w:line="276" w:lineRule="auto"/>
        <w:jc w:val="both"/>
        <w:rPr>
          <w:rFonts w:ascii="Arial" w:hAnsi="Arial" w:cs="Arial"/>
          <w:sz w:val="20"/>
          <w:szCs w:val="20"/>
        </w:rPr>
      </w:pPr>
      <w:r w:rsidRPr="00BE5721">
        <w:rPr>
          <w:rFonts w:ascii="Arial" w:hAnsi="Arial" w:cs="Arial"/>
          <w:sz w:val="20"/>
          <w:szCs w:val="20"/>
        </w:rPr>
        <w:t>L</w:t>
      </w:r>
      <w:r w:rsidR="00D15B5C" w:rsidRPr="00BE5721">
        <w:rPr>
          <w:rFonts w:ascii="Arial" w:hAnsi="Arial" w:cs="Arial"/>
          <w:sz w:val="20"/>
          <w:szCs w:val="20"/>
        </w:rPr>
        <w:t>e</w:t>
      </w:r>
      <w:r w:rsidR="003B19BA" w:rsidRPr="00BE5721">
        <w:rPr>
          <w:rFonts w:ascii="Arial" w:hAnsi="Arial" w:cs="Arial"/>
          <w:sz w:val="20"/>
          <w:szCs w:val="20"/>
        </w:rPr>
        <w:t xml:space="preserve">s prestations commandées </w:t>
      </w:r>
      <w:r w:rsidR="00C2360C" w:rsidRPr="00BE5721">
        <w:rPr>
          <w:rFonts w:ascii="Arial" w:hAnsi="Arial" w:cs="Arial"/>
          <w:sz w:val="20"/>
          <w:szCs w:val="20"/>
        </w:rPr>
        <w:t>sont à</w:t>
      </w:r>
      <w:r w:rsidR="00A3271E" w:rsidRPr="00BE5721">
        <w:rPr>
          <w:rFonts w:ascii="Arial" w:hAnsi="Arial" w:cs="Arial"/>
          <w:sz w:val="20"/>
          <w:szCs w:val="20"/>
        </w:rPr>
        <w:t xml:space="preserve"> effectu</w:t>
      </w:r>
      <w:r w:rsidR="00C2360C" w:rsidRPr="00BE5721">
        <w:rPr>
          <w:rFonts w:ascii="Arial" w:hAnsi="Arial" w:cs="Arial"/>
          <w:sz w:val="20"/>
          <w:szCs w:val="20"/>
        </w:rPr>
        <w:t>er</w:t>
      </w:r>
      <w:r w:rsidR="00A3271E" w:rsidRPr="00BE5721">
        <w:rPr>
          <w:rFonts w:ascii="Arial" w:hAnsi="Arial" w:cs="Arial"/>
          <w:sz w:val="20"/>
          <w:szCs w:val="20"/>
        </w:rPr>
        <w:t xml:space="preserve"> de septembre</w:t>
      </w:r>
      <w:r w:rsidR="00B939BC" w:rsidRPr="00BE5721">
        <w:rPr>
          <w:rFonts w:ascii="Arial" w:hAnsi="Arial" w:cs="Arial"/>
          <w:sz w:val="20"/>
          <w:szCs w:val="20"/>
        </w:rPr>
        <w:t xml:space="preserve"> de l’année N</w:t>
      </w:r>
      <w:r w:rsidR="00A3271E" w:rsidRPr="00BE5721">
        <w:rPr>
          <w:rFonts w:ascii="Arial" w:hAnsi="Arial" w:cs="Arial"/>
          <w:sz w:val="20"/>
          <w:szCs w:val="20"/>
        </w:rPr>
        <w:t xml:space="preserve"> </w:t>
      </w:r>
      <w:r w:rsidR="00B939BC" w:rsidRPr="00BE5721">
        <w:rPr>
          <w:rFonts w:ascii="Arial" w:hAnsi="Arial" w:cs="Arial"/>
          <w:sz w:val="20"/>
          <w:szCs w:val="20"/>
        </w:rPr>
        <w:t xml:space="preserve">à </w:t>
      </w:r>
      <w:r w:rsidRPr="00BE5721">
        <w:rPr>
          <w:rFonts w:ascii="Arial" w:hAnsi="Arial" w:cs="Arial"/>
          <w:sz w:val="20"/>
          <w:szCs w:val="20"/>
        </w:rPr>
        <w:t xml:space="preserve">mars </w:t>
      </w:r>
      <w:r w:rsidR="00B939BC" w:rsidRPr="00BE5721">
        <w:rPr>
          <w:rFonts w:ascii="Arial" w:hAnsi="Arial" w:cs="Arial"/>
          <w:sz w:val="20"/>
          <w:szCs w:val="20"/>
        </w:rPr>
        <w:t>de l’année N+1</w:t>
      </w:r>
      <w:r w:rsidR="006A588B" w:rsidRPr="00BE5721">
        <w:rPr>
          <w:rFonts w:ascii="Arial" w:hAnsi="Arial" w:cs="Arial"/>
          <w:sz w:val="20"/>
          <w:szCs w:val="20"/>
        </w:rPr>
        <w:t xml:space="preserve"> à partir de l’année 2026</w:t>
      </w:r>
      <w:r w:rsidR="00B939BC" w:rsidRPr="00BE5721">
        <w:rPr>
          <w:rFonts w:ascii="Arial" w:hAnsi="Arial" w:cs="Arial"/>
          <w:sz w:val="20"/>
          <w:szCs w:val="20"/>
        </w:rPr>
        <w:t>.</w:t>
      </w:r>
    </w:p>
    <w:p w14:paraId="58B41DFD" w14:textId="5FEA1C8B" w:rsidR="003B19BA" w:rsidRPr="00BE5721" w:rsidRDefault="003B19BA" w:rsidP="00E03C56">
      <w:pPr>
        <w:numPr>
          <w:ilvl w:val="0"/>
          <w:numId w:val="26"/>
        </w:numPr>
        <w:spacing w:before="0" w:after="160" w:line="278" w:lineRule="auto"/>
        <w:jc w:val="left"/>
      </w:pPr>
      <w:r w:rsidRPr="00BE5721">
        <w:rPr>
          <w:b/>
          <w:bCs/>
        </w:rPr>
        <w:t>Volume annuel</w:t>
      </w:r>
      <w:r w:rsidR="003A3303" w:rsidRPr="00BE5721">
        <w:rPr>
          <w:b/>
          <w:bCs/>
        </w:rPr>
        <w:t xml:space="preserve"> </w:t>
      </w:r>
      <w:r w:rsidRPr="00BE5721">
        <w:rPr>
          <w:b/>
          <w:bCs/>
        </w:rPr>
        <w:t>: 20 titres</w:t>
      </w:r>
    </w:p>
    <w:p w14:paraId="1687EF93" w14:textId="3A164901" w:rsidR="0077640E" w:rsidRPr="00BE5721" w:rsidRDefault="0077640E" w:rsidP="00E03C56">
      <w:pPr>
        <w:numPr>
          <w:ilvl w:val="0"/>
          <w:numId w:val="26"/>
        </w:numPr>
        <w:spacing w:before="0" w:after="160" w:line="278" w:lineRule="auto"/>
        <w:jc w:val="left"/>
      </w:pPr>
      <w:r w:rsidRPr="00BE5721">
        <w:rPr>
          <w:b/>
          <w:bCs/>
        </w:rPr>
        <w:t>Volume exceptionnel</w:t>
      </w:r>
      <w:r w:rsidRPr="00BE5721">
        <w:t xml:space="preserve"> : </w:t>
      </w:r>
      <w:r w:rsidRPr="00BE5721">
        <w:rPr>
          <w:b/>
          <w:bCs/>
        </w:rPr>
        <w:t>40 titres supplémentaires</w:t>
      </w:r>
      <w:r w:rsidRPr="00BE5721">
        <w:t xml:space="preserve"> répartis ainsi :</w:t>
      </w:r>
    </w:p>
    <w:p w14:paraId="77FE9DAF" w14:textId="25218DC4" w:rsidR="0077640E" w:rsidRPr="00BE5721" w:rsidRDefault="0077640E" w:rsidP="00E03C56">
      <w:pPr>
        <w:numPr>
          <w:ilvl w:val="1"/>
          <w:numId w:val="26"/>
        </w:numPr>
        <w:spacing w:before="0" w:after="160" w:line="278" w:lineRule="auto"/>
        <w:jc w:val="left"/>
      </w:pPr>
      <w:r w:rsidRPr="00BE5721">
        <w:t>20 titres entre septembre 2026 et mars 2027.</w:t>
      </w:r>
    </w:p>
    <w:p w14:paraId="7DF4471E" w14:textId="01F31AB5" w:rsidR="0077640E" w:rsidRPr="00BE5721" w:rsidRDefault="0077640E" w:rsidP="00E03C56">
      <w:pPr>
        <w:numPr>
          <w:ilvl w:val="1"/>
          <w:numId w:val="26"/>
        </w:numPr>
        <w:spacing w:before="0" w:after="160" w:line="278" w:lineRule="auto"/>
        <w:jc w:val="left"/>
      </w:pPr>
      <w:r w:rsidRPr="00BE5721">
        <w:t>20 titres entre avril 2027 et mars 2028.</w:t>
      </w:r>
    </w:p>
    <w:p w14:paraId="39CD7E00" w14:textId="30669440" w:rsidR="006A588B" w:rsidRPr="00BE5721" w:rsidRDefault="006A588B" w:rsidP="006A588B">
      <w:pPr>
        <w:spacing w:before="0" w:after="160" w:line="278" w:lineRule="auto"/>
        <w:jc w:val="left"/>
      </w:pPr>
      <w:r w:rsidRPr="00BE5721">
        <w:t>NB : Il est donc prévu que le CNC commande ainsi 40 titres à réaliser sur la période septembre 2026-mars 2027 et 40 titres sur la période avril 2027 et mars 2028.</w:t>
      </w:r>
    </w:p>
    <w:p w14:paraId="143DDD74" w14:textId="478F11BA" w:rsidR="003B19BA" w:rsidRPr="00BE5721" w:rsidRDefault="00B43E54" w:rsidP="003B19BA">
      <w:pPr>
        <w:spacing w:after="160" w:line="278" w:lineRule="auto"/>
      </w:pPr>
      <w:r w:rsidRPr="00BE5721">
        <w:t xml:space="preserve">Les volumes sont donnés à titre </w:t>
      </w:r>
      <w:r w:rsidRPr="00BE5721">
        <w:rPr>
          <w:b/>
          <w:bCs/>
        </w:rPr>
        <w:t>indicatif</w:t>
      </w:r>
      <w:r w:rsidR="00B03711" w:rsidRPr="00BE5721">
        <w:rPr>
          <w:b/>
          <w:bCs/>
        </w:rPr>
        <w:t xml:space="preserve"> </w:t>
      </w:r>
      <w:r w:rsidRPr="00BE5721">
        <w:rPr>
          <w:b/>
          <w:bCs/>
        </w:rPr>
        <w:t>et non contractuel</w:t>
      </w:r>
      <w:r w:rsidRPr="00BE5721">
        <w:t>.</w:t>
      </w:r>
    </w:p>
    <w:p w14:paraId="65D8F053" w14:textId="2BEF4680" w:rsidR="000A132E" w:rsidRPr="00BE5721" w:rsidRDefault="000A132E" w:rsidP="00036AB1">
      <w:pPr>
        <w:pStyle w:val="Titre3"/>
        <w:spacing w:line="276" w:lineRule="auto"/>
        <w:rPr>
          <w:rFonts w:cs="Arial"/>
        </w:rPr>
      </w:pPr>
      <w:bookmarkStart w:id="54" w:name="_Toc201830665"/>
      <w:r w:rsidRPr="00BE5721">
        <w:rPr>
          <w:rFonts w:cs="Arial"/>
        </w:rPr>
        <w:t>Délais</w:t>
      </w:r>
      <w:r w:rsidR="00D15B5C" w:rsidRPr="00BE5721">
        <w:rPr>
          <w:rFonts w:cs="Arial"/>
        </w:rPr>
        <w:t xml:space="preserve"> de réalisation</w:t>
      </w:r>
      <w:bookmarkEnd w:id="54"/>
    </w:p>
    <w:p w14:paraId="203B84DD" w14:textId="1CA2A758" w:rsidR="00B7016D" w:rsidRPr="00BE5721" w:rsidRDefault="0056561D" w:rsidP="00036AB1">
      <w:pPr>
        <w:pStyle w:val="Corpsdetexte"/>
        <w:widowControl/>
        <w:autoSpaceDE/>
        <w:autoSpaceDN/>
        <w:ind w:left="138"/>
        <w:jc w:val="both"/>
        <w:rPr>
          <w:rFonts w:ascii="Arial" w:hAnsi="Arial" w:cs="Arial"/>
          <w:sz w:val="20"/>
          <w:szCs w:val="20"/>
        </w:rPr>
      </w:pPr>
      <w:r w:rsidRPr="00BE5721">
        <w:rPr>
          <w:rFonts w:ascii="Arial" w:hAnsi="Arial" w:cs="Arial"/>
          <w:sz w:val="20"/>
          <w:szCs w:val="20"/>
        </w:rPr>
        <w:t xml:space="preserve">Le Titulaire dispose </w:t>
      </w:r>
      <w:proofErr w:type="gramStart"/>
      <w:r w:rsidRPr="00BE5721">
        <w:rPr>
          <w:rFonts w:ascii="Arial" w:hAnsi="Arial" w:cs="Arial"/>
          <w:sz w:val="20"/>
          <w:szCs w:val="20"/>
        </w:rPr>
        <w:t xml:space="preserve">d’un délai de </w:t>
      </w:r>
      <w:r w:rsidR="00B459A6" w:rsidRPr="00BE5721">
        <w:rPr>
          <w:rFonts w:ascii="Arial" w:hAnsi="Arial" w:cs="Arial"/>
          <w:sz w:val="20"/>
          <w:szCs w:val="20"/>
        </w:rPr>
        <w:t>210 jours calendaires</w:t>
      </w:r>
      <w:proofErr w:type="gramEnd"/>
      <w:r w:rsidR="00B459A6" w:rsidRPr="00BE5721">
        <w:rPr>
          <w:rFonts w:ascii="Arial" w:hAnsi="Arial" w:cs="Arial"/>
          <w:sz w:val="20"/>
          <w:szCs w:val="20"/>
        </w:rPr>
        <w:t xml:space="preserve"> </w:t>
      </w:r>
      <w:r w:rsidRPr="00BE5721">
        <w:rPr>
          <w:rFonts w:ascii="Arial" w:hAnsi="Arial" w:cs="Arial"/>
          <w:sz w:val="20"/>
          <w:szCs w:val="20"/>
        </w:rPr>
        <w:t xml:space="preserve">pour livrer les prestations, à compter de la réception de la commande. </w:t>
      </w:r>
    </w:p>
    <w:p w14:paraId="290BC968" w14:textId="60BCFF5B" w:rsidR="001E482F" w:rsidRPr="00BE5721" w:rsidRDefault="004644FA" w:rsidP="00036AB1">
      <w:pPr>
        <w:pStyle w:val="Titre3"/>
        <w:spacing w:line="276" w:lineRule="auto"/>
        <w:rPr>
          <w:rFonts w:cs="Arial"/>
        </w:rPr>
      </w:pPr>
      <w:bookmarkStart w:id="55" w:name="_TOC_250026"/>
      <w:bookmarkStart w:id="56" w:name="_Toc152245116"/>
      <w:bookmarkStart w:id="57" w:name="_Toc201830666"/>
      <w:bookmarkStart w:id="58" w:name="_Hlk178693755"/>
      <w:r w:rsidRPr="00BE5721">
        <w:rPr>
          <w:rFonts w:cs="Arial"/>
        </w:rPr>
        <w:t xml:space="preserve">Unités </w:t>
      </w:r>
      <w:bookmarkEnd w:id="55"/>
      <w:r w:rsidRPr="00BE5721">
        <w:rPr>
          <w:rFonts w:cs="Arial"/>
        </w:rPr>
        <w:t>d’œuvre</w:t>
      </w:r>
      <w:bookmarkEnd w:id="56"/>
      <w:bookmarkEnd w:id="57"/>
    </w:p>
    <w:p w14:paraId="064B9A8A" w14:textId="77777777" w:rsidR="006A588B" w:rsidRPr="00BE5721" w:rsidRDefault="006A588B" w:rsidP="006A588B">
      <w:r w:rsidRPr="00BE5721">
        <w:t>Les prestations ci-dessous comprennent notamment :</w:t>
      </w:r>
    </w:p>
    <w:p w14:paraId="1D744500" w14:textId="77777777" w:rsidR="006A588B" w:rsidRPr="00BE5721" w:rsidRDefault="006A588B" w:rsidP="00E03C56">
      <w:pPr>
        <w:pStyle w:val="Paragraphedeliste"/>
        <w:numPr>
          <w:ilvl w:val="0"/>
          <w:numId w:val="14"/>
        </w:numPr>
      </w:pPr>
      <w:r w:rsidRPr="00BE5721">
        <w:t>La récupération des éléments auprès du distributeur</w:t>
      </w:r>
    </w:p>
    <w:p w14:paraId="1087D291" w14:textId="77777777" w:rsidR="006A588B" w:rsidRPr="00BE5721" w:rsidRDefault="006A588B" w:rsidP="00E03C56">
      <w:pPr>
        <w:pStyle w:val="Paragraphedeliste"/>
        <w:numPr>
          <w:ilvl w:val="0"/>
          <w:numId w:val="14"/>
        </w:numPr>
      </w:pPr>
      <w:r w:rsidRPr="00BE5721">
        <w:t>La rédaction des textes sur l’œuvre</w:t>
      </w:r>
    </w:p>
    <w:p w14:paraId="45A5B5AE" w14:textId="77777777" w:rsidR="006A588B" w:rsidRPr="00BE5721" w:rsidRDefault="006A588B" w:rsidP="00E03C56">
      <w:pPr>
        <w:pStyle w:val="Paragraphedeliste"/>
        <w:numPr>
          <w:ilvl w:val="0"/>
          <w:numId w:val="14"/>
        </w:numPr>
      </w:pPr>
      <w:r w:rsidRPr="00BE5721">
        <w:t xml:space="preserve">La recherche et la sélection des iconographies </w:t>
      </w:r>
    </w:p>
    <w:p w14:paraId="0137A61D" w14:textId="77777777" w:rsidR="006A588B" w:rsidRPr="00BE5721" w:rsidRDefault="006A588B" w:rsidP="00E03C56">
      <w:pPr>
        <w:pStyle w:val="Paragraphedeliste"/>
        <w:numPr>
          <w:ilvl w:val="0"/>
          <w:numId w:val="14"/>
        </w:numPr>
      </w:pPr>
      <w:r w:rsidRPr="00BE5721">
        <w:t xml:space="preserve">Le cas échéant, l’acquisition des droits sur les iconographies hors convention sélectionnées par le Titulaire. </w:t>
      </w:r>
    </w:p>
    <w:p w14:paraId="4EEC481A" w14:textId="527BB371" w:rsidR="006A588B" w:rsidRPr="00BE5721" w:rsidRDefault="006A588B" w:rsidP="00E03C56">
      <w:pPr>
        <w:pStyle w:val="Paragraphedeliste"/>
        <w:numPr>
          <w:ilvl w:val="0"/>
          <w:numId w:val="14"/>
        </w:numPr>
      </w:pPr>
      <w:r w:rsidRPr="00BE5721">
        <w:t xml:space="preserve">La rédaction des textes </w:t>
      </w:r>
      <w:r w:rsidR="006B0FF2" w:rsidRPr="00BE5721">
        <w:t>d’accessibilité de l’</w:t>
      </w:r>
      <w:r w:rsidRPr="00BE5721">
        <w:t>iconographie sélectionnée</w:t>
      </w:r>
    </w:p>
    <w:p w14:paraId="0F5B9FD4" w14:textId="74B83D21" w:rsidR="006A588B" w:rsidRPr="00BE5721" w:rsidRDefault="006A588B" w:rsidP="00E03C56">
      <w:pPr>
        <w:pStyle w:val="Paragraphedeliste"/>
        <w:numPr>
          <w:ilvl w:val="0"/>
          <w:numId w:val="14"/>
        </w:numPr>
      </w:pPr>
      <w:r w:rsidRPr="00BE5721">
        <w:lastRenderedPageBreak/>
        <w:t>La conservation des prestations réalisées (texte</w:t>
      </w:r>
      <w:r w:rsidR="00B03711" w:rsidRPr="00BE5721">
        <w:t>s</w:t>
      </w:r>
      <w:r w:rsidRPr="00BE5721">
        <w:t xml:space="preserve"> et iconographies) jusqu’au terme du marché, reconductions comprises.</w:t>
      </w:r>
    </w:p>
    <w:p w14:paraId="490F4169" w14:textId="6341F829" w:rsidR="006A588B" w:rsidRPr="00BE5721" w:rsidRDefault="006A588B" w:rsidP="00E03C56">
      <w:pPr>
        <w:pStyle w:val="Paragraphedeliste"/>
        <w:numPr>
          <w:ilvl w:val="0"/>
          <w:numId w:val="14"/>
        </w:numPr>
      </w:pPr>
      <w:r w:rsidRPr="00BE5721">
        <w:t>Les contenus et leur intégration dans le site EI du CNC.</w:t>
      </w:r>
    </w:p>
    <w:bookmarkEnd w:id="35"/>
    <w:bookmarkEnd w:id="58"/>
    <w:p w14:paraId="34691554" w14:textId="77777777" w:rsidR="005A713B" w:rsidRPr="00BE5721" w:rsidRDefault="005A713B" w:rsidP="006A588B">
      <w:pPr>
        <w:spacing w:before="0" w:after="0" w:line="278" w:lineRule="auto"/>
        <w:jc w:val="left"/>
        <w:rPr>
          <w:b/>
          <w:bCs/>
        </w:rPr>
      </w:pPr>
    </w:p>
    <w:p w14:paraId="7A3E57F6" w14:textId="00B17F30" w:rsidR="005A713B" w:rsidRPr="00BE5721" w:rsidRDefault="005A713B" w:rsidP="006A588B">
      <w:pPr>
        <w:spacing w:before="0" w:after="0" w:line="278" w:lineRule="auto"/>
        <w:jc w:val="left"/>
        <w:rPr>
          <w:b/>
          <w:bCs/>
        </w:rPr>
      </w:pPr>
      <w:r w:rsidRPr="00BE5721">
        <w:rPr>
          <w:b/>
          <w:bCs/>
        </w:rPr>
        <w:t xml:space="preserve">Liste des UO : </w:t>
      </w:r>
    </w:p>
    <w:p w14:paraId="617C1216" w14:textId="77777777" w:rsidR="00890F2B" w:rsidRPr="00BE5721" w:rsidRDefault="00890F2B" w:rsidP="006A588B">
      <w:pPr>
        <w:spacing w:before="0" w:after="0" w:line="278" w:lineRule="auto"/>
        <w:jc w:val="left"/>
        <w:rPr>
          <w:b/>
          <w:bCs/>
        </w:rPr>
      </w:pPr>
    </w:p>
    <w:p w14:paraId="71B4820E" w14:textId="5CE034E8" w:rsidR="00890F2B" w:rsidRPr="00BE5721" w:rsidRDefault="00890F2B" w:rsidP="00E03C56">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.1 : Rédaction complète</w:t>
      </w:r>
      <w:r w:rsidR="00D271F4">
        <w:rPr>
          <w:b/>
          <w:bCs/>
        </w:rPr>
        <w:t xml:space="preserve"> et intégration </w:t>
      </w:r>
      <w:r w:rsidRPr="00BE5721">
        <w:rPr>
          <w:b/>
          <w:bCs/>
        </w:rPr>
        <w:t xml:space="preserve">d’un titre (toutes rubriques – </w:t>
      </w:r>
      <w:r w:rsidR="008B1550" w:rsidRPr="00BE5721">
        <w:rPr>
          <w:b/>
          <w:bCs/>
        </w:rPr>
        <w:t>4</w:t>
      </w:r>
      <w:r w:rsidRPr="00BE5721">
        <w:rPr>
          <w:b/>
          <w:bCs/>
        </w:rPr>
        <w:t xml:space="preserve">0 000 à </w:t>
      </w:r>
      <w:r w:rsidR="008B1550" w:rsidRPr="00BE5721">
        <w:rPr>
          <w:b/>
          <w:bCs/>
        </w:rPr>
        <w:t>5</w:t>
      </w:r>
      <w:r w:rsidRPr="00BE5721">
        <w:rPr>
          <w:b/>
          <w:bCs/>
        </w:rPr>
        <w:t>0 000 signes)</w:t>
      </w:r>
    </w:p>
    <w:p w14:paraId="6F4D58DB" w14:textId="205A899E" w:rsidR="008B1550" w:rsidRPr="00BE5721" w:rsidRDefault="008B1550" w:rsidP="008B1550">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w:t>
      </w:r>
      <w:r w:rsidR="00BD5770" w:rsidRPr="00BE5721">
        <w:rPr>
          <w:b/>
          <w:bCs/>
        </w:rPr>
        <w:t>2</w:t>
      </w:r>
      <w:r w:rsidRPr="00BE5721">
        <w:rPr>
          <w:b/>
          <w:bCs/>
        </w:rPr>
        <w:t xml:space="preserve"> : Rédaction complète d’un titre (toutes rubriques – 50 001 à 60 000 signes)</w:t>
      </w:r>
    </w:p>
    <w:p w14:paraId="3E567D2D" w14:textId="4C5E2400" w:rsidR="008B1550" w:rsidRPr="00BE5721" w:rsidRDefault="00890F2B" w:rsidP="008B1550">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w:t>
      </w:r>
      <w:r w:rsidR="00BD5770" w:rsidRPr="00BE5721">
        <w:rPr>
          <w:b/>
          <w:bCs/>
        </w:rPr>
        <w:t>3</w:t>
      </w:r>
      <w:r w:rsidRPr="00BE5721">
        <w:rPr>
          <w:b/>
          <w:bCs/>
        </w:rPr>
        <w:t xml:space="preserve"> : Rédaction de chaque rubrique isolée ou d’une rubrique additionnelle (500 à </w:t>
      </w:r>
      <w:r w:rsidR="008B1550" w:rsidRPr="00BE5721">
        <w:rPr>
          <w:b/>
          <w:bCs/>
        </w:rPr>
        <w:t>1 5</w:t>
      </w:r>
      <w:r w:rsidRPr="00BE5721">
        <w:rPr>
          <w:b/>
          <w:bCs/>
        </w:rPr>
        <w:t>00 signes)</w:t>
      </w:r>
      <w:r w:rsidR="008B1550" w:rsidRPr="00BE5721">
        <w:rPr>
          <w:b/>
          <w:bCs/>
        </w:rPr>
        <w:t xml:space="preserve"> </w:t>
      </w:r>
    </w:p>
    <w:p w14:paraId="52C46BC2" w14:textId="5297F747" w:rsidR="008B1550" w:rsidRPr="00BE5721" w:rsidRDefault="008B1550" w:rsidP="008B1550">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w:t>
      </w:r>
      <w:r w:rsidR="00BD5770" w:rsidRPr="00BE5721">
        <w:rPr>
          <w:b/>
          <w:bCs/>
        </w:rPr>
        <w:t>4</w:t>
      </w:r>
      <w:r w:rsidRPr="00BE5721">
        <w:rPr>
          <w:b/>
          <w:bCs/>
        </w:rPr>
        <w:t xml:space="preserve"> : Rédaction de chaque rubrique isolée ou d’une rubrique additionnelle (1 501 à 3000 signes)</w:t>
      </w:r>
    </w:p>
    <w:p w14:paraId="34CD5D57" w14:textId="2AF6527C" w:rsidR="00890F2B" w:rsidRPr="00BE5721" w:rsidRDefault="00890F2B" w:rsidP="00E03C56">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w:t>
      </w:r>
      <w:r w:rsidR="00BD5770" w:rsidRPr="00BE5721">
        <w:rPr>
          <w:b/>
          <w:bCs/>
        </w:rPr>
        <w:t>5</w:t>
      </w:r>
      <w:r w:rsidRPr="00BE5721">
        <w:rPr>
          <w:b/>
          <w:bCs/>
        </w:rPr>
        <w:t xml:space="preserve"> : Rédaction de chaque rubrique isolée ou d’une rubrique additionnelle (3 001 à 4</w:t>
      </w:r>
      <w:r w:rsidR="009E4156" w:rsidRPr="00BE5721">
        <w:rPr>
          <w:b/>
          <w:bCs/>
        </w:rPr>
        <w:t> </w:t>
      </w:r>
      <w:r w:rsidRPr="00BE5721">
        <w:rPr>
          <w:b/>
          <w:bCs/>
        </w:rPr>
        <w:t>500 signes)</w:t>
      </w:r>
    </w:p>
    <w:p w14:paraId="45829B70" w14:textId="46C723E8" w:rsidR="00890F2B" w:rsidRPr="00BE5721" w:rsidRDefault="00890F2B" w:rsidP="00E03C56">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w:t>
      </w:r>
      <w:r w:rsidR="00BD5770" w:rsidRPr="00BE5721">
        <w:rPr>
          <w:b/>
          <w:bCs/>
        </w:rPr>
        <w:t>6</w:t>
      </w:r>
      <w:r w:rsidRPr="00BE5721">
        <w:rPr>
          <w:b/>
          <w:bCs/>
        </w:rPr>
        <w:t xml:space="preserve"> : Rédaction de chaque rubrique isolée ou d’une rubrique additionnelle (de 4 501 signes à 6500 signes)</w:t>
      </w:r>
    </w:p>
    <w:p w14:paraId="3E91E071" w14:textId="60B95259" w:rsidR="00890F2B" w:rsidRPr="00BE5721" w:rsidRDefault="00890F2B" w:rsidP="00E03C56">
      <w:pPr>
        <w:numPr>
          <w:ilvl w:val="0"/>
          <w:numId w:val="31"/>
        </w:numPr>
        <w:spacing w:before="0" w:after="0" w:line="278" w:lineRule="auto"/>
        <w:jc w:val="left"/>
        <w:rPr>
          <w:b/>
          <w:bCs/>
        </w:rPr>
      </w:pPr>
      <w:r w:rsidRPr="00BE5721">
        <w:rPr>
          <w:b/>
          <w:bCs/>
        </w:rPr>
        <w:t xml:space="preserve">UO </w:t>
      </w:r>
      <w:r w:rsidR="00547CAB">
        <w:rPr>
          <w:b/>
          <w:bCs/>
        </w:rPr>
        <w:t>4</w:t>
      </w:r>
      <w:r w:rsidRPr="00BE5721">
        <w:rPr>
          <w:b/>
          <w:bCs/>
        </w:rPr>
        <w:t>.</w:t>
      </w:r>
      <w:r w:rsidR="00BD5770" w:rsidRPr="00BE5721">
        <w:rPr>
          <w:b/>
          <w:bCs/>
        </w:rPr>
        <w:t>7</w:t>
      </w:r>
      <w:r w:rsidRPr="00BE5721">
        <w:rPr>
          <w:b/>
          <w:bCs/>
        </w:rPr>
        <w:t xml:space="preserve"> : Modification partielle d’une rubrique (il s’agit de mise à jour ou correction</w:t>
      </w:r>
      <w:r w:rsidR="00F37DE7" w:rsidRPr="00BE5721">
        <w:rPr>
          <w:b/>
          <w:bCs/>
        </w:rPr>
        <w:t>s</w:t>
      </w:r>
      <w:r w:rsidRPr="00BE5721">
        <w:rPr>
          <w:b/>
          <w:bCs/>
        </w:rPr>
        <w:t xml:space="preserve"> sommaire</w:t>
      </w:r>
      <w:r w:rsidR="00F37DE7" w:rsidRPr="00BE5721">
        <w:rPr>
          <w:b/>
          <w:bCs/>
        </w:rPr>
        <w:t>s</w:t>
      </w:r>
      <w:r w:rsidRPr="00BE5721">
        <w:rPr>
          <w:b/>
          <w:bCs/>
        </w:rPr>
        <w:t>)</w:t>
      </w:r>
    </w:p>
    <w:p w14:paraId="3E05D5ED" w14:textId="26D185B5" w:rsidR="005A713B" w:rsidRPr="00BE5721" w:rsidRDefault="003B0C19" w:rsidP="005205C5">
      <w:pPr>
        <w:pStyle w:val="Titre1"/>
        <w:spacing w:line="276" w:lineRule="auto"/>
        <w:ind w:left="360"/>
        <w:rPr>
          <w:rFonts w:cs="Arial"/>
          <w:b/>
          <w:bCs/>
        </w:rPr>
      </w:pPr>
      <w:bookmarkStart w:id="59" w:name="_Toc201830667"/>
      <w:bookmarkStart w:id="60" w:name="_Hlk197690076"/>
      <w:r w:rsidRPr="00BE5721">
        <w:rPr>
          <w:rFonts w:cs="Arial"/>
          <w:b/>
          <w:bCs/>
        </w:rPr>
        <w:t>AUTRES</w:t>
      </w:r>
      <w:r w:rsidR="005205C5" w:rsidRPr="00BE5721">
        <w:rPr>
          <w:rFonts w:cs="Arial"/>
          <w:b/>
          <w:bCs/>
        </w:rPr>
        <w:t xml:space="preserve"> </w:t>
      </w:r>
      <w:r w:rsidR="0048769E">
        <w:rPr>
          <w:rFonts w:cs="Arial"/>
          <w:b/>
          <w:bCs/>
        </w:rPr>
        <w:t>CONTENUS REDACTIONNELS</w:t>
      </w:r>
      <w:bookmarkStart w:id="61" w:name="_Hlk198811058"/>
      <w:r w:rsidR="0048769E">
        <w:rPr>
          <w:rFonts w:cs="Arial"/>
          <w:b/>
          <w:bCs/>
        </w:rPr>
        <w:t xml:space="preserve"> </w:t>
      </w:r>
      <w:r w:rsidR="00162E72" w:rsidRPr="00BE5721">
        <w:rPr>
          <w:rFonts w:cs="Arial"/>
          <w:b/>
          <w:bCs/>
        </w:rPr>
        <w:t>DE</w:t>
      </w:r>
      <w:r w:rsidR="005205C5" w:rsidRPr="00BE5721">
        <w:rPr>
          <w:rFonts w:cs="Arial"/>
          <w:b/>
          <w:bCs/>
        </w:rPr>
        <w:t xml:space="preserve"> </w:t>
      </w:r>
      <w:r w:rsidR="00162E72" w:rsidRPr="00BE5721">
        <w:rPr>
          <w:rFonts w:cs="Arial"/>
          <w:b/>
          <w:bCs/>
        </w:rPr>
        <w:t>SENSIBILI</w:t>
      </w:r>
      <w:r w:rsidR="005205C5" w:rsidRPr="00BE5721">
        <w:rPr>
          <w:rFonts w:cs="Arial"/>
          <w:b/>
          <w:bCs/>
        </w:rPr>
        <w:t>SATION A L’IMAGE</w:t>
      </w:r>
      <w:r w:rsidR="00310D80" w:rsidRPr="00BE5721">
        <w:rPr>
          <w:rFonts w:cs="Arial"/>
          <w:b/>
          <w:bCs/>
        </w:rPr>
        <w:t xml:space="preserve"> POUR TOUS LES PUBLICS</w:t>
      </w:r>
      <w:r w:rsidR="0048769E">
        <w:rPr>
          <w:rFonts w:cs="Arial"/>
          <w:b/>
          <w:bCs/>
        </w:rPr>
        <w:t xml:space="preserve"> A DESTINATION DU SITE EI</w:t>
      </w:r>
      <w:bookmarkEnd w:id="59"/>
    </w:p>
    <w:p w14:paraId="63276494" w14:textId="3B72C8F0" w:rsidR="00AB2639" w:rsidRPr="00BE5721" w:rsidRDefault="004136D3" w:rsidP="00EC4B63">
      <w:pPr>
        <w:pStyle w:val="Titre2"/>
        <w:numPr>
          <w:ilvl w:val="1"/>
          <w:numId w:val="5"/>
        </w:numPr>
        <w:spacing w:line="276" w:lineRule="auto"/>
        <w:rPr>
          <w:rFonts w:cs="Arial"/>
          <w:b/>
          <w:bCs/>
        </w:rPr>
      </w:pPr>
      <w:bookmarkStart w:id="62" w:name="_Toc201830668"/>
      <w:bookmarkEnd w:id="60"/>
      <w:bookmarkEnd w:id="61"/>
      <w:r w:rsidRPr="00BE5721">
        <w:rPr>
          <w:rFonts w:cs="Arial"/>
          <w:b/>
          <w:bCs/>
        </w:rPr>
        <w:t xml:space="preserve">Contexte </w:t>
      </w:r>
      <w:r w:rsidR="003C5BC9" w:rsidRPr="00BE5721">
        <w:rPr>
          <w:rFonts w:cs="Arial"/>
          <w:b/>
          <w:bCs/>
        </w:rPr>
        <w:t>et objectifs</w:t>
      </w:r>
      <w:bookmarkEnd w:id="62"/>
    </w:p>
    <w:p w14:paraId="5F6E3E01" w14:textId="76EA5187" w:rsidR="003C5BC9" w:rsidRPr="00BE5721" w:rsidRDefault="00AB2639" w:rsidP="00AB2639">
      <w:r w:rsidRPr="00BE5721">
        <w:t>Le CNC propose des corpus de films pour des diffusions ponctuelles tout au long de l’année en temps périscolaire et hors temps scolaire. Ces diffusions font l’objet d’un accompagnement permettant l’animation d’échanges, de débat</w:t>
      </w:r>
      <w:r w:rsidR="00232A80" w:rsidRPr="00BE5721">
        <w:t>s</w:t>
      </w:r>
      <w:r w:rsidRPr="00BE5721">
        <w:t>, d’activités autour de la projection.</w:t>
      </w:r>
    </w:p>
    <w:p w14:paraId="353034E7" w14:textId="599566EB" w:rsidR="00AB2639" w:rsidRPr="00BE5721" w:rsidRDefault="00AB2639" w:rsidP="00E03C56">
      <w:pPr>
        <w:pStyle w:val="Paragraphedeliste"/>
        <w:numPr>
          <w:ilvl w:val="0"/>
          <w:numId w:val="15"/>
        </w:numPr>
      </w:pPr>
      <w:r w:rsidRPr="00BE5721">
        <w:rPr>
          <w:b/>
          <w:bCs/>
        </w:rPr>
        <w:t>En temps périscolaire :</w:t>
      </w:r>
      <w:r w:rsidRPr="00BE5721">
        <w:t xml:space="preserve"> par des associations de solidarité et d’éducation populaire, des</w:t>
      </w:r>
      <w:r w:rsidR="004B5862" w:rsidRPr="00BE5721">
        <w:t xml:space="preserve"> établissements scolaires, des</w:t>
      </w:r>
      <w:r w:rsidRPr="00BE5721">
        <w:t xml:space="preserve"> enseignants, des élèves </w:t>
      </w:r>
      <w:r w:rsidR="004B5862" w:rsidRPr="00BE5721">
        <w:t>etc.</w:t>
      </w:r>
    </w:p>
    <w:p w14:paraId="156A5983" w14:textId="6622B4FA" w:rsidR="00AB2639" w:rsidRPr="00BE5721" w:rsidRDefault="00AB2639" w:rsidP="00E03C56">
      <w:pPr>
        <w:pStyle w:val="Paragraphedeliste"/>
        <w:numPr>
          <w:ilvl w:val="0"/>
          <w:numId w:val="15"/>
        </w:numPr>
      </w:pPr>
      <w:r w:rsidRPr="00BE5721">
        <w:rPr>
          <w:b/>
          <w:bCs/>
        </w:rPr>
        <w:t>Hors-temps scolaire :</w:t>
      </w:r>
      <w:r w:rsidRPr="00BE5721">
        <w:t xml:space="preserve"> par des associations de solidarité et d’éducation populaire, des centres d’hébergement, des EHPAD, des MJC </w:t>
      </w:r>
      <w:r w:rsidR="007D2623" w:rsidRPr="00BE5721">
        <w:t>etc.</w:t>
      </w:r>
      <w:r w:rsidRPr="00BE5721">
        <w:t xml:space="preserve"> </w:t>
      </w:r>
    </w:p>
    <w:p w14:paraId="2BF8B708" w14:textId="2AD149EA" w:rsidR="00AB2639" w:rsidRPr="00BE5721" w:rsidRDefault="00AB2639" w:rsidP="00AB2639">
      <w:r w:rsidRPr="00BE5721">
        <w:t xml:space="preserve">La diffusion de films est animée par des intervenants aux profils variés (enseignants, élèves, </w:t>
      </w:r>
      <w:r w:rsidR="00A17691" w:rsidRPr="00BE5721">
        <w:t>médiateurs</w:t>
      </w:r>
      <w:r w:rsidRPr="00BE5721">
        <w:t xml:space="preserve">, travailleurs sociaux, animateurs, éducateurs, bénévoles) qui </w:t>
      </w:r>
      <w:r w:rsidR="009E4156" w:rsidRPr="00BE5721">
        <w:t>ont des niveaux de</w:t>
      </w:r>
      <w:r w:rsidR="00DB76C5" w:rsidRPr="00BE5721">
        <w:t xml:space="preserve"> </w:t>
      </w:r>
      <w:r w:rsidRPr="00BE5721">
        <w:t>connaissances en matière de cinéma et d’éducation à l’image</w:t>
      </w:r>
      <w:r w:rsidR="00ED5410" w:rsidRPr="00BE5721">
        <w:t>, et des temps disponibles d’initiation envers ces sujets</w:t>
      </w:r>
      <w:r w:rsidR="009E4156" w:rsidRPr="00BE5721">
        <w:t xml:space="preserve"> très variables</w:t>
      </w:r>
      <w:r w:rsidRPr="00BE5721">
        <w:t xml:space="preserve">. </w:t>
      </w:r>
    </w:p>
    <w:p w14:paraId="7F926978" w14:textId="12590017" w:rsidR="00AB2639" w:rsidRPr="00BE5721" w:rsidRDefault="00AB2639" w:rsidP="00AB2639">
      <w:r w:rsidRPr="00BE5721">
        <w:t xml:space="preserve">Pour donner à ces organisateurs la possibilité d’accompagner les films, le CNC met à disposition des fiches </w:t>
      </w:r>
      <w:r w:rsidR="00103705" w:rsidRPr="00BE5721">
        <w:t>sur des films</w:t>
      </w:r>
      <w:r w:rsidR="00ED5410" w:rsidRPr="00BE5721">
        <w:t>, des méthodes de transmission culturelle</w:t>
      </w:r>
      <w:r w:rsidR="00103705" w:rsidRPr="00BE5721">
        <w:t xml:space="preserve"> ou des thématiques (dites fiches films).</w:t>
      </w:r>
    </w:p>
    <w:p w14:paraId="2EE5304F" w14:textId="4261BD1D" w:rsidR="00AB2639" w:rsidRPr="00BE5721" w:rsidRDefault="00AB2639" w:rsidP="00AB2639">
      <w:r w:rsidRPr="00BE5721">
        <w:t>Les publics visés sont très variés (âge</w:t>
      </w:r>
      <w:r w:rsidR="00956218" w:rsidRPr="00BE5721">
        <w:t>s</w:t>
      </w:r>
      <w:r w:rsidRPr="00BE5721">
        <w:t>, milieu</w:t>
      </w:r>
      <w:r w:rsidR="00956218" w:rsidRPr="00BE5721">
        <w:t>x</w:t>
      </w:r>
      <w:r w:rsidRPr="00BE5721">
        <w:t xml:space="preserve"> socio-culturel</w:t>
      </w:r>
      <w:r w:rsidR="00956218" w:rsidRPr="00BE5721">
        <w:t>s</w:t>
      </w:r>
      <w:r w:rsidRPr="00BE5721">
        <w:t xml:space="preserve">, </w:t>
      </w:r>
      <w:r w:rsidR="00924018" w:rsidRPr="00BE5721">
        <w:t>géographique</w:t>
      </w:r>
      <w:r w:rsidR="00956218" w:rsidRPr="00BE5721">
        <w:t>s</w:t>
      </w:r>
      <w:r w:rsidR="00B5170C" w:rsidRPr="00BE5721">
        <w:t>,</w:t>
      </w:r>
      <w:r w:rsidRPr="00BE5721">
        <w:t xml:space="preserve"> etc.) </w:t>
      </w:r>
      <w:r w:rsidR="00B5170C" w:rsidRPr="00BE5721">
        <w:t>et</w:t>
      </w:r>
      <w:r w:rsidRPr="00BE5721">
        <w:t xml:space="preserve"> ne sont pas nécessairement familiarisés avec le cinéma. Les fiches</w:t>
      </w:r>
      <w:r w:rsidR="00A43489" w:rsidRPr="00BE5721">
        <w:t xml:space="preserve"> films</w:t>
      </w:r>
      <w:r w:rsidRPr="00BE5721">
        <w:t xml:space="preserve"> doivent être adaptées en conséquence : elles doivent aborder des thèmes généralistes, compréhensibles sans approfondissement et proposer une approche ludique. La projection et l’animation </w:t>
      </w:r>
      <w:r w:rsidR="00487589" w:rsidRPr="00BE5721">
        <w:t>sont un</w:t>
      </w:r>
      <w:r w:rsidRPr="00BE5721">
        <w:t xml:space="preserve"> moment de débat et de lien social et non d’apprentissage.</w:t>
      </w:r>
    </w:p>
    <w:p w14:paraId="4D76E665" w14:textId="05E89155" w:rsidR="00103705" w:rsidRPr="00BE5721" w:rsidRDefault="00103705" w:rsidP="00AB2639">
      <w:r w:rsidRPr="00BE5721">
        <w:t>NB. Le CNC précise en amont des commandes le type de public concerné et s’il s’agit d’une cible spécifique.</w:t>
      </w:r>
    </w:p>
    <w:p w14:paraId="369CC1DE" w14:textId="1C70D174" w:rsidR="003C2A52" w:rsidRPr="00BE5721" w:rsidRDefault="00B965F2" w:rsidP="003C2A52">
      <w:pPr>
        <w:pStyle w:val="Titre3"/>
        <w:spacing w:line="276" w:lineRule="auto"/>
        <w:rPr>
          <w:rFonts w:cs="Arial"/>
        </w:rPr>
      </w:pPr>
      <w:bookmarkStart w:id="63" w:name="_Toc201830669"/>
      <w:r w:rsidRPr="00BE5721">
        <w:rPr>
          <w:rFonts w:cs="Arial"/>
        </w:rPr>
        <w:lastRenderedPageBreak/>
        <w:t>Processus de travail</w:t>
      </w:r>
      <w:bookmarkEnd w:id="63"/>
    </w:p>
    <w:p w14:paraId="6B1C47EE" w14:textId="77777777" w:rsidR="00674104" w:rsidRPr="00BE5721" w:rsidRDefault="00674104" w:rsidP="00674104">
      <w:pPr>
        <w:pStyle w:val="Titre4"/>
      </w:pPr>
      <w:bookmarkStart w:id="64" w:name="_Toc201830670"/>
      <w:r w:rsidRPr="00BE5721">
        <w:t>Formation du Titulaire</w:t>
      </w:r>
      <w:bookmarkEnd w:id="64"/>
    </w:p>
    <w:p w14:paraId="6989A9DE" w14:textId="77777777" w:rsidR="005B218E" w:rsidRPr="00BE5721" w:rsidRDefault="005B218E" w:rsidP="005B218E">
      <w:r w:rsidRPr="00BE5721">
        <w:t>Le CNC accompagne le Titulaire, par le biais d’une formation initiale, à l’utilisation de l’espace sécurisé appelé back office du site EI.</w:t>
      </w:r>
    </w:p>
    <w:p w14:paraId="37005B4A" w14:textId="17AF607D" w:rsidR="00674104" w:rsidRPr="00BE5721" w:rsidRDefault="005B218E" w:rsidP="005B218E">
      <w:r w:rsidRPr="00BE5721">
        <w:t>Le Titulaire devra ajouter, modifier ou supprimer les contenus commandés (textes, images, vidéos), cette</w:t>
      </w:r>
      <w:r w:rsidR="00674104" w:rsidRPr="00BE5721">
        <w:t xml:space="preserve"> formation ne diffère pas de celle relative aux prestations digitales définies à l’art. </w:t>
      </w:r>
      <w:r w:rsidR="00487589" w:rsidRPr="00BE5721">
        <w:t>4</w:t>
      </w:r>
      <w:r w:rsidR="00674104" w:rsidRPr="00BE5721">
        <w:t>.</w:t>
      </w:r>
    </w:p>
    <w:p w14:paraId="36C63964" w14:textId="77777777" w:rsidR="003C2A52" w:rsidRPr="00BE5721" w:rsidRDefault="003C2A52" w:rsidP="003C5BC9">
      <w:pPr>
        <w:pStyle w:val="Titre4"/>
      </w:pPr>
      <w:bookmarkStart w:id="65" w:name="_Toc201830671"/>
      <w:r w:rsidRPr="00BE5721">
        <w:t>Désignation des rédacteurs :</w:t>
      </w:r>
      <w:bookmarkEnd w:id="65"/>
      <w:r w:rsidRPr="00BE5721">
        <w:t xml:space="preserve"> </w:t>
      </w:r>
    </w:p>
    <w:p w14:paraId="054EF1D9" w14:textId="529B1081" w:rsidR="007833F3" w:rsidRPr="00D8497D" w:rsidRDefault="00115AD1" w:rsidP="00D8497D">
      <w:r w:rsidRPr="00D8497D">
        <w:t>A partir</w:t>
      </w:r>
      <w:r w:rsidR="00B91E7B" w:rsidRPr="00D8497D">
        <w:t xml:space="preserve"> de la</w:t>
      </w:r>
      <w:r w:rsidR="007833F3" w:rsidRPr="00D8497D">
        <w:t xml:space="preserve"> notification du marché :</w:t>
      </w:r>
    </w:p>
    <w:p w14:paraId="40A0CC20" w14:textId="60A0A872" w:rsidR="007833F3" w:rsidRPr="00BE5721" w:rsidRDefault="007833F3" w:rsidP="00E03C56">
      <w:pPr>
        <w:pStyle w:val="Paragraphedeliste"/>
        <w:numPr>
          <w:ilvl w:val="0"/>
          <w:numId w:val="29"/>
        </w:numPr>
        <w:spacing w:after="0"/>
        <w:rPr>
          <w:rFonts w:eastAsia="Times New Roman" w:cs="Arial"/>
          <w:lang w:eastAsia="fr-FR"/>
        </w:rPr>
      </w:pPr>
      <w:r w:rsidRPr="00BE5721">
        <w:rPr>
          <w:rFonts w:eastAsia="Times New Roman" w:cs="Arial"/>
          <w:lang w:eastAsia="fr-FR"/>
        </w:rPr>
        <w:t xml:space="preserve">Le CNC transmet </w:t>
      </w:r>
      <w:r w:rsidR="008F5B70" w:rsidRPr="00BE5721">
        <w:rPr>
          <w:rFonts w:eastAsia="Times New Roman" w:cs="Arial"/>
          <w:lang w:eastAsia="fr-FR"/>
        </w:rPr>
        <w:t>la liste</w:t>
      </w:r>
      <w:r w:rsidR="00544B36" w:rsidRPr="00BE5721">
        <w:rPr>
          <w:rFonts w:eastAsia="Times New Roman" w:cs="Arial"/>
          <w:lang w:eastAsia="fr-FR"/>
        </w:rPr>
        <w:t xml:space="preserve"> </w:t>
      </w:r>
      <w:r w:rsidRPr="00BE5721">
        <w:rPr>
          <w:rFonts w:eastAsia="Times New Roman" w:cs="Arial"/>
          <w:lang w:eastAsia="fr-FR"/>
        </w:rPr>
        <w:t xml:space="preserve">des </w:t>
      </w:r>
      <w:r w:rsidR="00674104" w:rsidRPr="00BE5721">
        <w:rPr>
          <w:rFonts w:eastAsia="Times New Roman" w:cs="Arial"/>
          <w:lang w:eastAsia="fr-FR"/>
        </w:rPr>
        <w:t xml:space="preserve">titres </w:t>
      </w:r>
      <w:r w:rsidR="00314097" w:rsidRPr="00BE5721">
        <w:rPr>
          <w:rFonts w:eastAsia="Times New Roman" w:cs="Arial"/>
          <w:lang w:eastAsia="fr-FR"/>
        </w:rPr>
        <w:t xml:space="preserve">ou thématiques </w:t>
      </w:r>
      <w:r w:rsidR="00267A2A" w:rsidRPr="00BE5721">
        <w:rPr>
          <w:rFonts w:eastAsia="Times New Roman" w:cs="Arial"/>
          <w:lang w:eastAsia="fr-FR"/>
        </w:rPr>
        <w:t>pour le</w:t>
      </w:r>
      <w:r w:rsidR="00F27764" w:rsidRPr="00BE5721">
        <w:rPr>
          <w:rFonts w:eastAsia="Times New Roman" w:cs="Arial"/>
          <w:lang w:eastAsia="fr-FR"/>
        </w:rPr>
        <w:t>s</w:t>
      </w:r>
      <w:r w:rsidR="00267A2A" w:rsidRPr="00BE5721">
        <w:rPr>
          <w:rFonts w:eastAsia="Times New Roman" w:cs="Arial"/>
          <w:lang w:eastAsia="fr-FR"/>
        </w:rPr>
        <w:t>quel</w:t>
      </w:r>
      <w:r w:rsidR="00F27764" w:rsidRPr="00BE5721">
        <w:rPr>
          <w:rFonts w:eastAsia="Times New Roman" w:cs="Arial"/>
          <w:lang w:eastAsia="fr-FR"/>
        </w:rPr>
        <w:t>s</w:t>
      </w:r>
      <w:r w:rsidR="00267A2A" w:rsidRPr="00BE5721">
        <w:rPr>
          <w:rFonts w:eastAsia="Times New Roman" w:cs="Arial"/>
          <w:lang w:eastAsia="fr-FR"/>
        </w:rPr>
        <w:t xml:space="preserve"> il souhaite effectuer des commandes</w:t>
      </w:r>
      <w:r w:rsidR="00544B36" w:rsidRPr="00BE5721">
        <w:rPr>
          <w:rFonts w:eastAsia="Times New Roman" w:cs="Arial"/>
          <w:lang w:eastAsia="fr-FR"/>
        </w:rPr>
        <w:t xml:space="preserve"> </w:t>
      </w:r>
      <w:r w:rsidRPr="00BE5721">
        <w:rPr>
          <w:rFonts w:eastAsia="Times New Roman" w:cs="Arial"/>
          <w:lang w:eastAsia="fr-FR"/>
        </w:rPr>
        <w:t>:</w:t>
      </w:r>
    </w:p>
    <w:p w14:paraId="73C3CD99" w14:textId="0BA2DD05" w:rsidR="007833F3" w:rsidRPr="00BE5721" w:rsidRDefault="007833F3" w:rsidP="00E03C56">
      <w:pPr>
        <w:pStyle w:val="Paragraphedeliste"/>
        <w:numPr>
          <w:ilvl w:val="0"/>
          <w:numId w:val="29"/>
        </w:numPr>
        <w:spacing w:after="0"/>
        <w:rPr>
          <w:rFonts w:eastAsia="Times New Roman" w:cs="Arial"/>
          <w:lang w:eastAsia="fr-FR"/>
        </w:rPr>
      </w:pPr>
      <w:r w:rsidRPr="00BE5721">
        <w:rPr>
          <w:rFonts w:eastAsia="Times New Roman" w:cs="Arial"/>
          <w:lang w:eastAsia="fr-FR"/>
        </w:rPr>
        <w:t xml:space="preserve">Le </w:t>
      </w:r>
      <w:r w:rsidR="00D9547F" w:rsidRPr="00BE5721">
        <w:rPr>
          <w:rFonts w:eastAsia="Times New Roman" w:cs="Arial"/>
          <w:lang w:eastAsia="fr-FR"/>
        </w:rPr>
        <w:t xml:space="preserve">Titulaire </w:t>
      </w:r>
      <w:r w:rsidRPr="00BE5721">
        <w:rPr>
          <w:rFonts w:eastAsia="Times New Roman" w:cs="Arial"/>
          <w:lang w:eastAsia="fr-FR"/>
        </w:rPr>
        <w:t>:</w:t>
      </w:r>
    </w:p>
    <w:p w14:paraId="39B36EF4" w14:textId="4F2373CC" w:rsidR="007833F3" w:rsidRPr="00BE5721" w:rsidRDefault="007833F3" w:rsidP="00E03C56">
      <w:pPr>
        <w:pStyle w:val="Paragraphedeliste"/>
        <w:numPr>
          <w:ilvl w:val="1"/>
          <w:numId w:val="29"/>
        </w:numPr>
        <w:spacing w:after="0"/>
        <w:rPr>
          <w:rFonts w:eastAsia="Times New Roman" w:cs="Arial"/>
          <w:lang w:eastAsia="fr-FR"/>
        </w:rPr>
      </w:pPr>
      <w:r w:rsidRPr="00BE5721">
        <w:rPr>
          <w:rFonts w:eastAsia="Times New Roman" w:cs="Arial"/>
          <w:lang w:eastAsia="fr-FR"/>
        </w:rPr>
        <w:t>Confirme le</w:t>
      </w:r>
      <w:r w:rsidR="00B31CC3" w:rsidRPr="00BE5721">
        <w:rPr>
          <w:rFonts w:eastAsia="Times New Roman" w:cs="Arial"/>
          <w:lang w:eastAsia="fr-FR"/>
        </w:rPr>
        <w:t xml:space="preserve"> nombre de</w:t>
      </w:r>
      <w:r w:rsidRPr="00BE5721">
        <w:rPr>
          <w:rFonts w:eastAsia="Times New Roman" w:cs="Arial"/>
          <w:lang w:eastAsia="fr-FR"/>
        </w:rPr>
        <w:t xml:space="preserve"> titres qu’il est en mesure de traiter</w:t>
      </w:r>
    </w:p>
    <w:p w14:paraId="33B45099" w14:textId="13918213" w:rsidR="007833F3" w:rsidRPr="00BE5721" w:rsidRDefault="004C7E2A" w:rsidP="00E03C56">
      <w:pPr>
        <w:pStyle w:val="Paragraphedeliste"/>
        <w:numPr>
          <w:ilvl w:val="1"/>
          <w:numId w:val="29"/>
        </w:numPr>
        <w:spacing w:after="0"/>
        <w:rPr>
          <w:rFonts w:eastAsia="Times New Roman" w:cs="Arial"/>
          <w:lang w:eastAsia="fr-FR"/>
        </w:rPr>
      </w:pPr>
      <w:r w:rsidRPr="00BE5721">
        <w:rPr>
          <w:rFonts w:eastAsia="Times New Roman" w:cs="Arial"/>
          <w:lang w:eastAsia="fr-FR"/>
        </w:rPr>
        <w:t>S</w:t>
      </w:r>
      <w:r w:rsidR="00A95614" w:rsidRPr="00BE5721">
        <w:rPr>
          <w:rFonts w:eastAsia="Times New Roman" w:cs="Arial"/>
          <w:lang w:eastAsia="fr-FR"/>
        </w:rPr>
        <w:t>électionne</w:t>
      </w:r>
      <w:r w:rsidR="00103705" w:rsidRPr="00BE5721">
        <w:rPr>
          <w:rFonts w:eastAsia="Times New Roman" w:cs="Arial"/>
          <w:lang w:eastAsia="fr-FR"/>
        </w:rPr>
        <w:t xml:space="preserve"> </w:t>
      </w:r>
      <w:r w:rsidR="00A95614" w:rsidRPr="00BE5721">
        <w:rPr>
          <w:rFonts w:eastAsia="Times New Roman" w:cs="Arial"/>
          <w:lang w:eastAsia="fr-FR"/>
        </w:rPr>
        <w:t xml:space="preserve">des </w:t>
      </w:r>
      <w:r w:rsidR="00103705" w:rsidRPr="00BE5721">
        <w:rPr>
          <w:rFonts w:eastAsia="Times New Roman" w:cs="Arial"/>
          <w:lang w:eastAsia="fr-FR"/>
        </w:rPr>
        <w:t>rédacteur</w:t>
      </w:r>
      <w:r w:rsidR="001332EA" w:rsidRPr="00BE5721">
        <w:rPr>
          <w:rFonts w:eastAsia="Times New Roman" w:cs="Arial"/>
          <w:lang w:eastAsia="fr-FR"/>
        </w:rPr>
        <w:t>s</w:t>
      </w:r>
      <w:r w:rsidR="00103705" w:rsidRPr="00BE5721">
        <w:rPr>
          <w:rFonts w:eastAsia="Times New Roman" w:cs="Arial"/>
          <w:lang w:eastAsia="fr-FR"/>
        </w:rPr>
        <w:t xml:space="preserve"> </w:t>
      </w:r>
      <w:r w:rsidR="001332EA" w:rsidRPr="00BE5721">
        <w:rPr>
          <w:rFonts w:eastAsia="Times New Roman" w:cs="Arial"/>
          <w:lang w:eastAsia="fr-FR"/>
        </w:rPr>
        <w:t xml:space="preserve">pertinents </w:t>
      </w:r>
      <w:r w:rsidR="007833F3" w:rsidRPr="00BE5721">
        <w:rPr>
          <w:rFonts w:eastAsia="Times New Roman" w:cs="Arial"/>
          <w:lang w:eastAsia="fr-FR"/>
        </w:rPr>
        <w:t>pour chaque œuvre</w:t>
      </w:r>
      <w:r w:rsidR="00ED5410" w:rsidRPr="00BE5721">
        <w:rPr>
          <w:rFonts w:eastAsia="Times New Roman" w:cs="Arial"/>
          <w:lang w:eastAsia="fr-FR"/>
        </w:rPr>
        <w:t xml:space="preserve"> ou </w:t>
      </w:r>
      <w:r w:rsidR="001332EA" w:rsidRPr="00BE5721">
        <w:rPr>
          <w:rFonts w:eastAsia="Times New Roman" w:cs="Arial"/>
          <w:lang w:eastAsia="fr-FR"/>
        </w:rPr>
        <w:t>thématique</w:t>
      </w:r>
    </w:p>
    <w:p w14:paraId="55A0CC1B" w14:textId="77777777" w:rsidR="003C2A52" w:rsidRPr="00BE5721" w:rsidRDefault="003C2A52" w:rsidP="00E03C56">
      <w:pPr>
        <w:pStyle w:val="Paragraphedeliste"/>
        <w:numPr>
          <w:ilvl w:val="1"/>
          <w:numId w:val="29"/>
        </w:numPr>
        <w:spacing w:after="0"/>
        <w:rPr>
          <w:rFonts w:eastAsia="Times New Roman" w:cs="Arial"/>
          <w:lang w:eastAsia="fr-FR"/>
        </w:rPr>
      </w:pPr>
      <w:r w:rsidRPr="00BE5721">
        <w:rPr>
          <w:rFonts w:eastAsia="Times New Roman" w:cs="Arial"/>
          <w:lang w:eastAsia="fr-FR"/>
        </w:rPr>
        <w:t>Respecte le processus de travail détaillé ci-après.</w:t>
      </w:r>
    </w:p>
    <w:p w14:paraId="68519B81" w14:textId="34989E1D" w:rsidR="002F2DAC" w:rsidRPr="00BE5721" w:rsidRDefault="002F2DAC" w:rsidP="002F2DAC">
      <w:pPr>
        <w:spacing w:after="0"/>
        <w:rPr>
          <w:rFonts w:eastAsia="Times New Roman" w:cs="Arial"/>
          <w:lang w:eastAsia="fr-FR"/>
        </w:rPr>
      </w:pPr>
      <w:r w:rsidRPr="00BE5721">
        <w:rPr>
          <w:rFonts w:eastAsia="Times New Roman" w:cs="Arial"/>
          <w:lang w:eastAsia="fr-FR"/>
        </w:rPr>
        <w:t>Pour les titres et thématique</w:t>
      </w:r>
      <w:r w:rsidR="00D9547F" w:rsidRPr="00BE5721">
        <w:rPr>
          <w:rFonts w:eastAsia="Times New Roman" w:cs="Arial"/>
          <w:lang w:eastAsia="fr-FR"/>
        </w:rPr>
        <w:t>s</w:t>
      </w:r>
      <w:r w:rsidRPr="00BE5721">
        <w:rPr>
          <w:rFonts w:eastAsia="Times New Roman" w:cs="Arial"/>
          <w:lang w:eastAsia="fr-FR"/>
        </w:rPr>
        <w:t xml:space="preserve"> que le Titulaire n’est pas en mesure de prendre en charge, le CNC s’adresse à l’attributaire suivant dans les conditions définies à l’article 4.1 du CCAP.</w:t>
      </w:r>
    </w:p>
    <w:p w14:paraId="14C31D39" w14:textId="55EA4FF6" w:rsidR="003C2A52" w:rsidRPr="00BE5721" w:rsidRDefault="007833F3" w:rsidP="007833F3">
      <w:pPr>
        <w:pStyle w:val="Titre4"/>
      </w:pPr>
      <w:bookmarkStart w:id="66" w:name="_Toc201830672"/>
      <w:r w:rsidRPr="00BE5721">
        <w:t xml:space="preserve">Accès aux œuvres </w:t>
      </w:r>
      <w:r w:rsidR="003C2A52" w:rsidRPr="00BE5721">
        <w:t>et récupération des éléments</w:t>
      </w:r>
      <w:bookmarkEnd w:id="66"/>
      <w:r w:rsidR="003C2A52" w:rsidRPr="00BE5721">
        <w:t xml:space="preserve"> </w:t>
      </w:r>
    </w:p>
    <w:p w14:paraId="193A9DFA" w14:textId="60C3878B" w:rsidR="003C2A52" w:rsidRPr="00BE5721" w:rsidRDefault="003C2A52" w:rsidP="00274071">
      <w:pPr>
        <w:pStyle w:val="Corpsdetexte"/>
        <w:widowControl/>
        <w:autoSpaceDE/>
        <w:autoSpaceDN/>
        <w:jc w:val="both"/>
        <w:rPr>
          <w:rFonts w:ascii="Arial" w:eastAsia="Times New Roman" w:hAnsi="Arial" w:cs="Arial"/>
          <w:sz w:val="20"/>
          <w:szCs w:val="20"/>
          <w:lang w:eastAsia="fr-FR"/>
        </w:rPr>
      </w:pPr>
      <w:r w:rsidRPr="00BE5721">
        <w:rPr>
          <w:rFonts w:ascii="Arial" w:eastAsia="Times New Roman" w:hAnsi="Arial" w:cs="Arial"/>
          <w:sz w:val="20"/>
          <w:szCs w:val="20"/>
          <w:lang w:eastAsia="fr-FR"/>
        </w:rPr>
        <w:t>Le Titulaire reçoit de la part du CNC ou des ayants droit le cas échéant un lien de visionnage du film.</w:t>
      </w:r>
    </w:p>
    <w:p w14:paraId="78CB3E75" w14:textId="041D6120" w:rsidR="003C2A52" w:rsidRPr="00BE5721" w:rsidRDefault="003C2A52" w:rsidP="00274071">
      <w:pPr>
        <w:pStyle w:val="Corpsdetexte"/>
        <w:widowControl/>
        <w:autoSpaceDE/>
        <w:autoSpaceDN/>
        <w:jc w:val="both"/>
        <w:rPr>
          <w:rFonts w:ascii="Arial" w:eastAsia="Times New Roman" w:hAnsi="Arial" w:cs="Arial"/>
          <w:sz w:val="20"/>
          <w:szCs w:val="20"/>
          <w:lang w:eastAsia="fr-FR"/>
        </w:rPr>
      </w:pPr>
      <w:r w:rsidRPr="00BE5721">
        <w:rPr>
          <w:rFonts w:ascii="Arial" w:eastAsia="Times New Roman" w:hAnsi="Arial" w:cs="Arial"/>
          <w:sz w:val="20"/>
          <w:szCs w:val="20"/>
          <w:lang w:eastAsia="fr-FR"/>
        </w:rPr>
        <w:t>Le Titulaire capture des photogrammes depuis le lien de visionnage, en accord avec les ayants droit ou le CNC.</w:t>
      </w:r>
    </w:p>
    <w:p w14:paraId="69870914" w14:textId="77777777" w:rsidR="002454A9" w:rsidRPr="00BE5721" w:rsidRDefault="002454A9" w:rsidP="002454A9">
      <w:pPr>
        <w:pStyle w:val="Titre4"/>
        <w:rPr>
          <w:rStyle w:val="lev"/>
          <w:b/>
          <w:bCs w:val="0"/>
        </w:rPr>
      </w:pPr>
      <w:bookmarkStart w:id="67" w:name="_Toc201830673"/>
      <w:r w:rsidRPr="00BE5721">
        <w:rPr>
          <w:rStyle w:val="lev"/>
          <w:b/>
          <w:bCs w:val="0"/>
        </w:rPr>
        <w:t>Accessibilité de l’iconographie</w:t>
      </w:r>
      <w:bookmarkEnd w:id="67"/>
    </w:p>
    <w:p w14:paraId="3759586B" w14:textId="713BC289" w:rsidR="00B965F2" w:rsidRPr="00BE5721" w:rsidRDefault="00B965F2" w:rsidP="00B965F2">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Dans le cadre de sa politique d’inclusion, le CNC souhaite que les ressources pédagogiques</w:t>
      </w:r>
      <w:r w:rsidR="00103705" w:rsidRPr="00BE5721">
        <w:rPr>
          <w:rFonts w:eastAsia="Arial"/>
          <w:color w:val="000000"/>
          <w:u w:color="000000"/>
          <w:bdr w:val="nil"/>
        </w:rPr>
        <w:t xml:space="preserve"> et de médiation culturelle</w:t>
      </w:r>
      <w:r w:rsidRPr="00BE5721">
        <w:rPr>
          <w:rFonts w:eastAsia="Arial"/>
          <w:color w:val="000000"/>
          <w:u w:color="000000"/>
          <w:bdr w:val="nil"/>
        </w:rPr>
        <w:t xml:space="preserve"> produites dans le présent marché soient accessibles à l’ensemble des publics, notamment aux personnes en situation de handicap visuel.</w:t>
      </w:r>
    </w:p>
    <w:p w14:paraId="3A8A816F" w14:textId="77777777" w:rsidR="00DC4EFA" w:rsidRPr="00BE5721" w:rsidRDefault="00DC4EFA" w:rsidP="00DC4EFA">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A ce titre, toute image, illustration ou photogramme doit être accompagné d’un texte </w:t>
      </w:r>
      <w:r>
        <w:rPr>
          <w:rFonts w:eastAsia="Arial"/>
          <w:color w:val="000000"/>
          <w:u w:color="000000"/>
          <w:bdr w:val="nil"/>
        </w:rPr>
        <w:t xml:space="preserve">alternatif correspondant à la </w:t>
      </w:r>
      <w:r w:rsidRPr="00402646">
        <w:rPr>
          <w:rFonts w:eastAsia="Arial"/>
          <w:color w:val="000000"/>
          <w:u w:color="000000"/>
          <w:bdr w:val="nil"/>
        </w:rPr>
        <w:t>description textuelle attribu</w:t>
      </w:r>
      <w:r>
        <w:rPr>
          <w:rFonts w:eastAsia="Arial"/>
          <w:color w:val="000000"/>
          <w:u w:color="000000"/>
          <w:bdr w:val="nil"/>
        </w:rPr>
        <w:t>ée</w:t>
      </w:r>
      <w:r w:rsidRPr="00402646">
        <w:rPr>
          <w:rFonts w:eastAsia="Arial"/>
          <w:color w:val="000000"/>
          <w:u w:color="000000"/>
          <w:bdr w:val="nil"/>
        </w:rPr>
        <w:t xml:space="preserve"> à </w:t>
      </w:r>
      <w:r>
        <w:rPr>
          <w:rFonts w:eastAsia="Arial"/>
          <w:color w:val="000000"/>
          <w:u w:color="000000"/>
          <w:bdr w:val="nil"/>
        </w:rPr>
        <w:t>l’</w:t>
      </w:r>
      <w:r w:rsidRPr="00402646">
        <w:rPr>
          <w:rFonts w:eastAsia="Arial"/>
          <w:color w:val="000000"/>
          <w:u w:color="000000"/>
          <w:bdr w:val="nil"/>
        </w:rPr>
        <w:t>image</w:t>
      </w:r>
      <w:r w:rsidRPr="00BE5721">
        <w:rPr>
          <w:rFonts w:eastAsia="Arial"/>
          <w:color w:val="000000"/>
          <w:u w:color="000000"/>
          <w:bdr w:val="nil"/>
        </w:rPr>
        <w:t>, rédigé dans un style clair, descriptif et informatif et en cohérence avec le contenu associé.</w:t>
      </w:r>
    </w:p>
    <w:p w14:paraId="50FFCD69" w14:textId="56C7385B" w:rsidR="00B965F2" w:rsidRPr="00BE5721" w:rsidRDefault="00DC4EFA" w:rsidP="00B965F2">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Les éléments sont à </w:t>
      </w:r>
      <w:r>
        <w:rPr>
          <w:rFonts w:eastAsia="Arial"/>
          <w:color w:val="000000"/>
          <w:u w:color="000000"/>
          <w:bdr w:val="nil"/>
        </w:rPr>
        <w:t>intégrer sur les l’images dans le back office du futur site EI.</w:t>
      </w:r>
    </w:p>
    <w:p w14:paraId="6AC0DF93" w14:textId="4D6B17DA" w:rsidR="00B965F2" w:rsidRPr="00BE5721" w:rsidRDefault="00B965F2" w:rsidP="00B965F2">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La rédaction de ces éléments est incluse dans les UO citées à l’article 4.</w:t>
      </w:r>
    </w:p>
    <w:p w14:paraId="51EE93EB" w14:textId="77777777" w:rsidR="00B965F2" w:rsidRPr="00BE5721" w:rsidRDefault="00B965F2" w:rsidP="00B965F2">
      <w:pPr>
        <w:pStyle w:val="Titre5"/>
        <w:ind w:left="2234" w:hanging="794"/>
      </w:pPr>
      <w:r w:rsidRPr="00BE5721">
        <w:t>Coordination éditoriale</w:t>
      </w:r>
    </w:p>
    <w:p w14:paraId="48AD89AB" w14:textId="215CA2DE" w:rsidR="00B965F2" w:rsidRPr="00D8497D" w:rsidRDefault="00E46298" w:rsidP="00B965F2">
      <w:pPr>
        <w:rPr>
          <w:spacing w:val="-4"/>
        </w:rPr>
      </w:pPr>
      <w:r w:rsidRPr="00D8497D">
        <w:rPr>
          <w:spacing w:val="-4"/>
        </w:rPr>
        <w:t>U</w:t>
      </w:r>
      <w:r w:rsidR="00B965F2" w:rsidRPr="00D8497D">
        <w:rPr>
          <w:spacing w:val="-4"/>
        </w:rPr>
        <w:t>ne fois la rédaction et la définition de l’iconographie terminée, le titulaire d</w:t>
      </w:r>
      <w:r w:rsidR="00D8497D">
        <w:rPr>
          <w:spacing w:val="-4"/>
        </w:rPr>
        <w:t>oit</w:t>
      </w:r>
      <w:r w:rsidR="00B965F2" w:rsidRPr="00D8497D">
        <w:rPr>
          <w:spacing w:val="-4"/>
        </w:rPr>
        <w:t>, pour l’ensemble des supports</w:t>
      </w:r>
      <w:r w:rsidR="00D8497D">
        <w:rPr>
          <w:spacing w:val="-4"/>
        </w:rPr>
        <w:t> </w:t>
      </w:r>
      <w:r w:rsidR="00B965F2" w:rsidRPr="00D8497D">
        <w:rPr>
          <w:spacing w:val="-4"/>
        </w:rPr>
        <w:t xml:space="preserve">: </w:t>
      </w:r>
    </w:p>
    <w:p w14:paraId="44874328" w14:textId="62CAB3C3" w:rsidR="00B965F2" w:rsidRPr="00BE5721" w:rsidRDefault="00B965F2" w:rsidP="00E03C56">
      <w:pPr>
        <w:pStyle w:val="Paragraphedeliste"/>
        <w:numPr>
          <w:ilvl w:val="0"/>
          <w:numId w:val="10"/>
        </w:numPr>
        <w:pBdr>
          <w:top w:val="nil"/>
          <w:left w:val="nil"/>
          <w:bottom w:val="nil"/>
          <w:right w:val="nil"/>
          <w:between w:val="nil"/>
          <w:bar w:val="nil"/>
        </w:pBdr>
        <w:tabs>
          <w:tab w:val="left" w:pos="851"/>
          <w:tab w:val="left" w:pos="1560"/>
          <w:tab w:val="left" w:pos="2269"/>
        </w:tabs>
      </w:pPr>
      <w:r w:rsidRPr="00BE5721">
        <w:t xml:space="preserve">Procéder à </w:t>
      </w:r>
      <w:r w:rsidRPr="00BE5721">
        <w:rPr>
          <w:rFonts w:eastAsia="Arial"/>
          <w:color w:val="000000"/>
          <w:u w:color="000000"/>
          <w:bdr w:val="nil"/>
        </w:rPr>
        <w:t>la</w:t>
      </w:r>
      <w:r w:rsidRPr="00BE5721">
        <w:t xml:space="preserve"> relecture des textes et des documents iconographiques ; </w:t>
      </w:r>
    </w:p>
    <w:p w14:paraId="14282DCD" w14:textId="77777777" w:rsidR="00B965F2" w:rsidRPr="00BE5721" w:rsidRDefault="00B965F2" w:rsidP="00B965F2">
      <w:pPr>
        <w:ind w:left="856"/>
      </w:pPr>
      <w:r w:rsidRPr="00BE5721">
        <w:t>Le Titulaire centralise le travail de rédaction afin de s’assurer que la ligne éditoriale définie par le CNC soit respectée et déclinée sur l’ensemble des supports. A ce titre, il supervise et coordonne les différents auteurs dans la rédaction des supports.</w:t>
      </w:r>
    </w:p>
    <w:p w14:paraId="6471C3E6" w14:textId="77CC0BBC" w:rsidR="00B965F2" w:rsidRPr="00BE5721" w:rsidRDefault="00B965F2" w:rsidP="00B965F2">
      <w:pPr>
        <w:ind w:left="856"/>
      </w:pPr>
      <w:r w:rsidRPr="00BE5721">
        <w:t xml:space="preserve">A la notification du marché, une réunion est organisée avec le CNC, afin de détailler la ligne éditoriale souhaitée par le CNC et doit être respectée par le </w:t>
      </w:r>
      <w:r w:rsidR="00D9547F" w:rsidRPr="00BE5721">
        <w:t>T</w:t>
      </w:r>
      <w:r w:rsidRPr="00BE5721">
        <w:t>itulaire du marché. Des réunions ultérieures peuvent également être organisées en cas d’évolution de la ligne éditoriale.</w:t>
      </w:r>
    </w:p>
    <w:p w14:paraId="7B7531C2" w14:textId="3BDCD7A5" w:rsidR="00B965F2" w:rsidRPr="00BE5721" w:rsidRDefault="00B965F2"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Transmettre l’iconographie et les textes bruts au CNC ; </w:t>
      </w:r>
    </w:p>
    <w:p w14:paraId="5A02CC32" w14:textId="420E9624" w:rsidR="00B965F2" w:rsidRPr="00BE5721" w:rsidRDefault="00B965F2"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Procéder aux corrections éventuelles en lien avec le CNC (autant d’allers retours que nécessaires) ;  </w:t>
      </w:r>
    </w:p>
    <w:p w14:paraId="67605CC4" w14:textId="6FC11CEE" w:rsidR="00E46298" w:rsidRPr="00BE5721" w:rsidRDefault="00E46298" w:rsidP="00E46298">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lastRenderedPageBreak/>
        <w:t xml:space="preserve">Dans le cas d’une commande portant sur une fiche film </w:t>
      </w:r>
      <w:r w:rsidR="00E03C56" w:rsidRPr="00BE5721">
        <w:t>destinée à être imprimée</w:t>
      </w:r>
      <w:r w:rsidRPr="00BE5721">
        <w:t>, le Titulaire doit, en outre :</w:t>
      </w:r>
    </w:p>
    <w:p w14:paraId="38608995" w14:textId="2E82B4D7" w:rsidR="00B965F2" w:rsidRPr="00BE5721" w:rsidRDefault="00B965F2"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Après validation du CNC, transmettre les textes bruts et l’iconographie définitive au titulaire du marché graphisme du CNC ;</w:t>
      </w:r>
    </w:p>
    <w:p w14:paraId="6A8AF6C9" w14:textId="7A267ADB" w:rsidR="00B965F2" w:rsidRPr="00BE5721" w:rsidRDefault="00B965F2"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Vérifier l’exactitude du positionnement des textes, des documents iconographiques, des légendes </w:t>
      </w:r>
      <w:proofErr w:type="spellStart"/>
      <w:r w:rsidRPr="00BE5721">
        <w:rPr>
          <w:rFonts w:eastAsia="Arial"/>
          <w:color w:val="000000"/>
          <w:u w:color="000000"/>
          <w:bdr w:val="nil"/>
        </w:rPr>
        <w:t>etc</w:t>
      </w:r>
      <w:proofErr w:type="spellEnd"/>
      <w:r w:rsidRPr="00BE5721">
        <w:rPr>
          <w:rFonts w:eastAsia="Arial"/>
          <w:color w:val="000000"/>
          <w:u w:color="000000"/>
          <w:bdr w:val="nil"/>
        </w:rPr>
        <w:t xml:space="preserve"> </w:t>
      </w:r>
      <w:r w:rsidR="00103705" w:rsidRPr="00BE5721">
        <w:rPr>
          <w:rFonts w:eastAsia="Arial"/>
          <w:color w:val="000000"/>
          <w:u w:color="000000"/>
          <w:bdr w:val="nil"/>
        </w:rPr>
        <w:t xml:space="preserve">en lien avec le titulaire du marché graphisme du CNC ; </w:t>
      </w:r>
    </w:p>
    <w:p w14:paraId="702A7F2B" w14:textId="45755070" w:rsidR="00B965F2" w:rsidRPr="00BE5721" w:rsidRDefault="00B965F2" w:rsidP="00E03C56">
      <w:pPr>
        <w:pStyle w:val="Paragraphedeliste"/>
        <w:numPr>
          <w:ilvl w:val="0"/>
          <w:numId w:val="10"/>
        </w:num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Procéder aux corrections éventuelles en lien avec le titulaire du marché graphisme du CNC (autant d’allers retours que nécessaire) sur la base des textes maquettés.</w:t>
      </w:r>
    </w:p>
    <w:p w14:paraId="6F44090B" w14:textId="577B5D8E" w:rsidR="00202130" w:rsidRPr="00BE5721" w:rsidRDefault="00202130" w:rsidP="00202130">
      <w:pPr>
        <w:pStyle w:val="Titre4"/>
      </w:pPr>
      <w:bookmarkStart w:id="68" w:name="_Toc201830674"/>
      <w:r w:rsidRPr="00BE5721">
        <w:t>Intégration</w:t>
      </w:r>
      <w:bookmarkEnd w:id="68"/>
    </w:p>
    <w:p w14:paraId="201BEBCD" w14:textId="70B2DF96" w:rsidR="00202130" w:rsidRPr="00BE5721" w:rsidRDefault="00202130" w:rsidP="00202130">
      <w:pPr>
        <w:spacing w:before="0" w:after="0" w:line="240" w:lineRule="auto"/>
        <w:rPr>
          <w:rFonts w:cs="Arial"/>
          <w:szCs w:val="20"/>
        </w:rPr>
      </w:pPr>
      <w:r w:rsidRPr="00BE5721">
        <w:rPr>
          <w:rFonts w:cs="Arial"/>
          <w:szCs w:val="20"/>
        </w:rPr>
        <w:t xml:space="preserve">Les étapes intervenant à la suite de l’intégration des contenus par le Titulaire du présent marché sur le Back -office du site EI </w:t>
      </w:r>
      <w:r w:rsidR="00D9547F" w:rsidRPr="00BE5721">
        <w:rPr>
          <w:rFonts w:cs="Arial"/>
          <w:szCs w:val="20"/>
        </w:rPr>
        <w:t xml:space="preserve">du CNC </w:t>
      </w:r>
      <w:r w:rsidRPr="00BE5721">
        <w:rPr>
          <w:rFonts w:cs="Arial"/>
          <w:szCs w:val="20"/>
        </w:rPr>
        <w:t>sont :</w:t>
      </w:r>
    </w:p>
    <w:p w14:paraId="6A31D43D" w14:textId="77777777" w:rsidR="00202130" w:rsidRPr="00BE5721" w:rsidRDefault="00202130" w:rsidP="00E03C56">
      <w:pPr>
        <w:numPr>
          <w:ilvl w:val="0"/>
          <w:numId w:val="25"/>
        </w:numPr>
        <w:spacing w:before="0" w:after="0" w:line="278" w:lineRule="auto"/>
        <w:jc w:val="left"/>
      </w:pPr>
      <w:r w:rsidRPr="00BE5721">
        <w:t>La relecture par le CNC dans Back-office du site </w:t>
      </w:r>
    </w:p>
    <w:p w14:paraId="14A80DEA" w14:textId="77777777" w:rsidR="00202130" w:rsidRPr="00BE5721" w:rsidRDefault="00202130" w:rsidP="00E03C56">
      <w:pPr>
        <w:numPr>
          <w:ilvl w:val="0"/>
          <w:numId w:val="25"/>
        </w:numPr>
        <w:spacing w:before="0" w:after="0" w:line="278" w:lineRule="auto"/>
        <w:jc w:val="left"/>
      </w:pPr>
      <w:r w:rsidRPr="00BE5721">
        <w:t>Les corrections éventuelles par échanges mail entre le CNC et le Titulaire du marché ou directement sur le Back-office du site EI</w:t>
      </w:r>
    </w:p>
    <w:p w14:paraId="0E2A971D" w14:textId="77777777" w:rsidR="00202130" w:rsidRPr="00BE5721" w:rsidRDefault="00202130" w:rsidP="00E03C56">
      <w:pPr>
        <w:numPr>
          <w:ilvl w:val="0"/>
          <w:numId w:val="25"/>
        </w:numPr>
        <w:spacing w:before="0" w:after="0" w:line="278" w:lineRule="auto"/>
        <w:jc w:val="left"/>
      </w:pPr>
      <w:r w:rsidRPr="00BE5721">
        <w:t>La mise en ligne par le Prestataire en charge du marché du site EI après validation définitive par le CNC</w:t>
      </w:r>
    </w:p>
    <w:p w14:paraId="12F3E37E" w14:textId="77777777" w:rsidR="00202130" w:rsidRPr="00BE5721" w:rsidRDefault="00202130" w:rsidP="00202130">
      <w:pPr>
        <w:pStyle w:val="Corpsdetexte"/>
        <w:spacing w:line="276" w:lineRule="auto"/>
        <w:ind w:left="0" w:right="125"/>
        <w:jc w:val="both"/>
        <w:rPr>
          <w:rFonts w:ascii="Arial" w:hAnsi="Arial"/>
          <w:sz w:val="20"/>
          <w:szCs w:val="20"/>
        </w:rPr>
      </w:pPr>
      <w:r w:rsidRPr="00BE5721">
        <w:rPr>
          <w:rFonts w:ascii="Arial" w:hAnsi="Arial"/>
          <w:sz w:val="20"/>
          <w:szCs w:val="20"/>
        </w:rPr>
        <w:t xml:space="preserve">Une fois validé par le CNC, les éléments sont mis en ligne et la prestation est réputée conforme et achevée. </w:t>
      </w:r>
    </w:p>
    <w:p w14:paraId="316B15D7" w14:textId="77777777" w:rsidR="00202130" w:rsidRPr="00BE5721" w:rsidRDefault="00202130" w:rsidP="00202130">
      <w:pPr>
        <w:pStyle w:val="Corpsdetexte"/>
        <w:spacing w:line="276" w:lineRule="auto"/>
        <w:ind w:left="0" w:right="125"/>
        <w:jc w:val="both"/>
        <w:rPr>
          <w:rFonts w:ascii="Arial" w:hAnsi="Arial"/>
          <w:sz w:val="20"/>
          <w:szCs w:val="20"/>
        </w:rPr>
      </w:pPr>
      <w:r w:rsidRPr="00BE5721">
        <w:rPr>
          <w:rFonts w:ascii="Arial" w:hAnsi="Arial"/>
          <w:sz w:val="20"/>
          <w:szCs w:val="20"/>
        </w:rPr>
        <w:t>Le Titulaire est tenu de conserver l’ensemble des éléments fournis jusqu’à la fin du marché. L’archivage relève de la responsabilité conjointe du CNC et du titulaire du site de l’éducation à l’image.</w:t>
      </w:r>
    </w:p>
    <w:p w14:paraId="22ED2A53" w14:textId="7D850188" w:rsidR="00B965F2" w:rsidRPr="00BE5721" w:rsidRDefault="00B965F2" w:rsidP="00B965F2">
      <w:pPr>
        <w:pStyle w:val="Titre3"/>
        <w:rPr>
          <w:rFonts w:eastAsia="Times New Roman"/>
          <w:lang w:eastAsia="fr-FR"/>
        </w:rPr>
      </w:pPr>
      <w:bookmarkStart w:id="69" w:name="_Toc201830675"/>
      <w:r w:rsidRPr="00BE5721">
        <w:rPr>
          <w:rFonts w:eastAsia="Times New Roman"/>
          <w:lang w:eastAsia="fr-FR"/>
        </w:rPr>
        <w:t>Supports et contenus à produire</w:t>
      </w:r>
      <w:bookmarkEnd w:id="69"/>
    </w:p>
    <w:p w14:paraId="63FDEA72" w14:textId="234A594B" w:rsidR="007A49F5" w:rsidRPr="00BE5721" w:rsidRDefault="004136D3" w:rsidP="005A713B">
      <w:pPr>
        <w:pStyle w:val="Titre4"/>
      </w:pPr>
      <w:bookmarkStart w:id="70" w:name="_Toc201830676"/>
      <w:r w:rsidRPr="00BE5721">
        <w:t xml:space="preserve">Contenu des </w:t>
      </w:r>
      <w:r w:rsidR="005A713B" w:rsidRPr="00BE5721">
        <w:t>« F</w:t>
      </w:r>
      <w:r w:rsidRPr="00BE5721">
        <w:t>iches films</w:t>
      </w:r>
      <w:r w:rsidR="005A713B" w:rsidRPr="00BE5721">
        <w:t> »</w:t>
      </w:r>
      <w:bookmarkEnd w:id="70"/>
      <w:r w:rsidRPr="00BE5721">
        <w:t xml:space="preserve"> </w:t>
      </w:r>
    </w:p>
    <w:p w14:paraId="1759F387" w14:textId="475B1937" w:rsidR="004136D3" w:rsidRPr="00BE5721" w:rsidRDefault="007833F3" w:rsidP="005A713B">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Les fiches film</w:t>
      </w:r>
      <w:r w:rsidR="00296296" w:rsidRPr="00BE5721">
        <w:rPr>
          <w:rFonts w:eastAsia="Arial"/>
          <w:color w:val="000000"/>
          <w:u w:color="000000"/>
          <w:bdr w:val="nil"/>
        </w:rPr>
        <w:t>s</w:t>
      </w:r>
      <w:r w:rsidRPr="00BE5721">
        <w:rPr>
          <w:rFonts w:eastAsia="Arial"/>
          <w:color w:val="000000"/>
          <w:u w:color="000000"/>
          <w:bdr w:val="nil"/>
        </w:rPr>
        <w:t xml:space="preserve"> ont pour objectif de guider les accompagnants dans l’animation des séances. Elles doivent permettre d’introduire, </w:t>
      </w:r>
      <w:r w:rsidR="00D9547F" w:rsidRPr="00BE5721">
        <w:rPr>
          <w:rFonts w:eastAsia="Arial"/>
          <w:color w:val="000000"/>
          <w:u w:color="000000"/>
          <w:bdr w:val="nil"/>
        </w:rPr>
        <w:t xml:space="preserve">de </w:t>
      </w:r>
      <w:r w:rsidRPr="00BE5721">
        <w:rPr>
          <w:rFonts w:eastAsia="Arial"/>
          <w:color w:val="000000"/>
          <w:u w:color="000000"/>
          <w:bdr w:val="nil"/>
        </w:rPr>
        <w:t xml:space="preserve">contextualiser, </w:t>
      </w:r>
      <w:r w:rsidR="00E2522F" w:rsidRPr="00BE5721">
        <w:rPr>
          <w:rFonts w:eastAsia="Arial"/>
          <w:color w:val="000000"/>
          <w:u w:color="000000"/>
          <w:bdr w:val="nil"/>
        </w:rPr>
        <w:t xml:space="preserve">d’échanger autour des </w:t>
      </w:r>
      <w:r w:rsidRPr="00BE5721">
        <w:rPr>
          <w:rFonts w:eastAsia="Arial"/>
          <w:color w:val="000000"/>
          <w:u w:color="000000"/>
          <w:bdr w:val="nil"/>
        </w:rPr>
        <w:t>œuvres, sans connaissance technique du cinéma.</w:t>
      </w:r>
    </w:p>
    <w:p w14:paraId="0186A590" w14:textId="0393DE49" w:rsidR="007A49F5" w:rsidRPr="00BE5721" w:rsidRDefault="007A49F5" w:rsidP="005A713B">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Le Titulaire soumet au CNC </w:t>
      </w:r>
      <w:r w:rsidR="004136D3" w:rsidRPr="00BE5721">
        <w:rPr>
          <w:rFonts w:eastAsia="Arial"/>
          <w:color w:val="000000"/>
          <w:u w:color="000000"/>
          <w:bdr w:val="nil"/>
        </w:rPr>
        <w:t>une proposition</w:t>
      </w:r>
      <w:r w:rsidRPr="00BE5721">
        <w:rPr>
          <w:rFonts w:eastAsia="Arial"/>
          <w:color w:val="000000"/>
          <w:u w:color="000000"/>
          <w:bdr w:val="nil"/>
        </w:rPr>
        <w:t xml:space="preserve"> pour chaque fiche film</w:t>
      </w:r>
      <w:r w:rsidR="004136D3" w:rsidRPr="00BE5721">
        <w:rPr>
          <w:rFonts w:eastAsia="Arial"/>
          <w:color w:val="000000"/>
          <w:u w:color="000000"/>
          <w:bdr w:val="nil"/>
        </w:rPr>
        <w:t xml:space="preserve"> sur la base des éléments cités ci-après. Le CNC valide la proposition de fiche film</w:t>
      </w:r>
      <w:r w:rsidRPr="00BE5721">
        <w:rPr>
          <w:rFonts w:eastAsia="Arial"/>
          <w:color w:val="000000"/>
          <w:u w:color="000000"/>
          <w:bdr w:val="nil"/>
        </w:rPr>
        <w:t xml:space="preserve">. </w:t>
      </w:r>
    </w:p>
    <w:p w14:paraId="29037CB6" w14:textId="32B70A3A" w:rsidR="00E03B32" w:rsidRPr="00BE5721" w:rsidRDefault="004136D3" w:rsidP="005A713B">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BE5721">
        <w:rPr>
          <w:rFonts w:eastAsia="Arial"/>
          <w:color w:val="000000"/>
          <w:u w:color="000000"/>
          <w:bdr w:val="nil"/>
        </w:rPr>
        <w:t xml:space="preserve">L’ensemble des éléments (texte et iconographie) constitutifs de la fiche film, doit être </w:t>
      </w:r>
      <w:r w:rsidR="009570BB" w:rsidRPr="00BE5721">
        <w:rPr>
          <w:rFonts w:eastAsia="Arial"/>
          <w:color w:val="000000"/>
          <w:u w:color="000000"/>
          <w:bdr w:val="nil"/>
        </w:rPr>
        <w:t xml:space="preserve">compris </w:t>
      </w:r>
      <w:r w:rsidRPr="00BE5721">
        <w:rPr>
          <w:rFonts w:eastAsia="Arial"/>
          <w:color w:val="000000"/>
          <w:u w:color="000000"/>
          <w:bdr w:val="nil"/>
        </w:rPr>
        <w:t>en</w:t>
      </w:r>
      <w:r w:rsidR="009570BB" w:rsidRPr="00BE5721">
        <w:rPr>
          <w:rFonts w:eastAsia="Arial"/>
          <w:color w:val="000000"/>
          <w:u w:color="000000"/>
          <w:bdr w:val="nil"/>
        </w:rPr>
        <w:t>tre</w:t>
      </w:r>
      <w:r w:rsidRPr="00BE5721">
        <w:rPr>
          <w:rFonts w:eastAsia="Arial"/>
          <w:color w:val="000000"/>
          <w:u w:color="000000"/>
          <w:bdr w:val="nil"/>
        </w:rPr>
        <w:t xml:space="preserve"> </w:t>
      </w:r>
      <w:r w:rsidR="00307AFF">
        <w:rPr>
          <w:rFonts w:eastAsia="Arial"/>
          <w:color w:val="000000"/>
          <w:u w:color="000000"/>
          <w:bdr w:val="nil"/>
        </w:rPr>
        <w:t>5</w:t>
      </w:r>
      <w:r w:rsidR="00DF28C3">
        <w:rPr>
          <w:rFonts w:eastAsia="Arial"/>
          <w:color w:val="000000"/>
          <w:u w:color="000000"/>
          <w:bdr w:val="nil"/>
        </w:rPr>
        <w:t> </w:t>
      </w:r>
      <w:r w:rsidR="00307AFF">
        <w:rPr>
          <w:rFonts w:eastAsia="Arial"/>
          <w:color w:val="000000"/>
          <w:u w:color="000000"/>
          <w:bdr w:val="nil"/>
        </w:rPr>
        <w:t>000 et 10 000</w:t>
      </w:r>
      <w:r w:rsidRPr="00BE5721">
        <w:rPr>
          <w:rFonts w:eastAsia="Arial"/>
          <w:color w:val="000000"/>
          <w:u w:color="000000"/>
          <w:bdr w:val="nil"/>
        </w:rPr>
        <w:t xml:space="preserve"> signes</w:t>
      </w:r>
      <w:r w:rsidR="00307AFF">
        <w:rPr>
          <w:rFonts w:eastAsia="Arial"/>
          <w:color w:val="000000"/>
          <w:u w:color="000000"/>
          <w:bdr w:val="nil"/>
        </w:rPr>
        <w:t>, selon l’angle choisi et le nombre de visuels requis pour accompagner le texte</w:t>
      </w:r>
      <w:r w:rsidRPr="00BE5721">
        <w:rPr>
          <w:rFonts w:eastAsia="Arial"/>
          <w:color w:val="000000"/>
          <w:u w:color="000000"/>
          <w:bdr w:val="nil"/>
        </w:rPr>
        <w:t xml:space="preserve"> cf. annexe 7.</w:t>
      </w:r>
      <w:r w:rsidR="00E03B32" w:rsidRPr="00BE5721">
        <w:rPr>
          <w:rFonts w:eastAsia="Arial"/>
          <w:color w:val="000000"/>
          <w:u w:color="000000"/>
          <w:bdr w:val="nil"/>
        </w:rPr>
        <w:t xml:space="preserve">  </w:t>
      </w:r>
    </w:p>
    <w:p w14:paraId="5BC398CC" w14:textId="75C4E32C" w:rsidR="00E03B32" w:rsidRPr="00BE5721" w:rsidRDefault="006F0A53" w:rsidP="00E03C56">
      <w:pPr>
        <w:pStyle w:val="Paragraphedeliste"/>
        <w:numPr>
          <w:ilvl w:val="0"/>
          <w:numId w:val="12"/>
        </w:numPr>
        <w:spacing w:before="0" w:after="0" w:line="240" w:lineRule="auto"/>
        <w:ind w:right="125"/>
        <w:rPr>
          <w:rFonts w:cs="Arial"/>
          <w:szCs w:val="20"/>
        </w:rPr>
      </w:pPr>
      <w:r w:rsidRPr="00BE5721">
        <w:rPr>
          <w:rFonts w:cs="Arial"/>
          <w:szCs w:val="20"/>
        </w:rPr>
        <w:t>Introduction au film :</w:t>
      </w:r>
      <w:r w:rsidR="00A461BA" w:rsidRPr="00BE5721">
        <w:rPr>
          <w:rFonts w:cs="Arial"/>
          <w:szCs w:val="20"/>
        </w:rPr>
        <w:t xml:space="preserve"> s</w:t>
      </w:r>
      <w:r w:rsidR="00E03B32" w:rsidRPr="00BE5721">
        <w:rPr>
          <w:rFonts w:cs="Arial"/>
          <w:szCs w:val="20"/>
        </w:rPr>
        <w:t>ynopsis</w:t>
      </w:r>
      <w:r w:rsidR="00A461BA" w:rsidRPr="00BE5721">
        <w:rPr>
          <w:rFonts w:cs="Arial"/>
          <w:szCs w:val="20"/>
        </w:rPr>
        <w:t>, fi</w:t>
      </w:r>
      <w:r w:rsidR="00E03B32" w:rsidRPr="00BE5721">
        <w:rPr>
          <w:rFonts w:cs="Arial"/>
          <w:szCs w:val="20"/>
        </w:rPr>
        <w:t>che technique (réalisateur, date, durée, production)</w:t>
      </w:r>
    </w:p>
    <w:p w14:paraId="5E2E90F6" w14:textId="6A75D812" w:rsidR="00A461BA" w:rsidRPr="00BE5721" w:rsidRDefault="00A461BA" w:rsidP="00E03C56">
      <w:pPr>
        <w:pStyle w:val="Paragraphedeliste"/>
        <w:numPr>
          <w:ilvl w:val="0"/>
          <w:numId w:val="12"/>
        </w:numPr>
        <w:spacing w:before="0" w:after="0" w:line="240" w:lineRule="auto"/>
        <w:ind w:right="125"/>
        <w:rPr>
          <w:rFonts w:cs="Arial"/>
          <w:szCs w:val="20"/>
        </w:rPr>
      </w:pPr>
      <w:r w:rsidRPr="00BE5721">
        <w:rPr>
          <w:rFonts w:cs="Arial"/>
          <w:szCs w:val="20"/>
        </w:rPr>
        <w:t>Présentation du réalisateur</w:t>
      </w:r>
      <w:r w:rsidR="00D9547F" w:rsidRPr="00BE5721">
        <w:rPr>
          <w:rFonts w:cs="Arial"/>
          <w:szCs w:val="20"/>
        </w:rPr>
        <w:t>,</w:t>
      </w:r>
      <w:r w:rsidRPr="00BE5721">
        <w:rPr>
          <w:rFonts w:cs="Arial"/>
          <w:szCs w:val="20"/>
        </w:rPr>
        <w:t xml:space="preserve"> biographie et filmographie</w:t>
      </w:r>
    </w:p>
    <w:p w14:paraId="1FED8117" w14:textId="31440A36" w:rsidR="00E03B32" w:rsidRPr="00BE5721" w:rsidRDefault="00A461BA" w:rsidP="00E03C56">
      <w:pPr>
        <w:pStyle w:val="Corpsdetexte"/>
        <w:numPr>
          <w:ilvl w:val="0"/>
          <w:numId w:val="12"/>
        </w:numPr>
        <w:spacing w:before="0" w:after="0"/>
        <w:jc w:val="both"/>
        <w:rPr>
          <w:rFonts w:ascii="Arial" w:hAnsi="Arial" w:cs="Arial"/>
          <w:sz w:val="20"/>
          <w:szCs w:val="20"/>
        </w:rPr>
      </w:pPr>
      <w:r w:rsidRPr="00BE5721">
        <w:rPr>
          <w:rFonts w:ascii="Arial" w:hAnsi="Arial" w:cs="Arial"/>
          <w:sz w:val="20"/>
          <w:szCs w:val="20"/>
        </w:rPr>
        <w:t xml:space="preserve">Présentation du contexte </w:t>
      </w:r>
      <w:r w:rsidR="00E03B32" w:rsidRPr="00BE5721">
        <w:rPr>
          <w:rFonts w:ascii="Arial" w:hAnsi="Arial" w:cs="Arial"/>
          <w:sz w:val="20"/>
          <w:szCs w:val="20"/>
        </w:rPr>
        <w:t>historique et culturel</w:t>
      </w:r>
      <w:r w:rsidRPr="00BE5721">
        <w:rPr>
          <w:rFonts w:ascii="Arial" w:hAnsi="Arial" w:cs="Arial"/>
          <w:sz w:val="20"/>
          <w:szCs w:val="20"/>
        </w:rPr>
        <w:t>, genèse, genre</w:t>
      </w:r>
    </w:p>
    <w:p w14:paraId="66AB136A" w14:textId="1A488DC4" w:rsidR="00E03B32" w:rsidRPr="00BE5721" w:rsidRDefault="006F0A53" w:rsidP="00E03C56">
      <w:pPr>
        <w:pStyle w:val="NormalWeb"/>
        <w:numPr>
          <w:ilvl w:val="0"/>
          <w:numId w:val="12"/>
        </w:numPr>
        <w:spacing w:after="0" w:afterAutospacing="0"/>
        <w:contextualSpacing/>
        <w:rPr>
          <w:rFonts w:ascii="Arial" w:hAnsi="Arial" w:cs="Arial"/>
          <w:sz w:val="20"/>
          <w:szCs w:val="20"/>
        </w:rPr>
      </w:pPr>
      <w:r w:rsidRPr="00BE5721">
        <w:rPr>
          <w:rFonts w:ascii="Arial" w:hAnsi="Arial" w:cs="Arial"/>
          <w:sz w:val="20"/>
          <w:szCs w:val="20"/>
        </w:rPr>
        <w:t>T</w:t>
      </w:r>
      <w:r w:rsidR="00A461BA" w:rsidRPr="00BE5721">
        <w:rPr>
          <w:rFonts w:ascii="Arial" w:hAnsi="Arial" w:cs="Arial"/>
          <w:sz w:val="20"/>
          <w:szCs w:val="20"/>
        </w:rPr>
        <w:t xml:space="preserve">hématiques abordées, personnages, </w:t>
      </w:r>
      <w:r w:rsidR="00A0724B" w:rsidRPr="00BE5721">
        <w:rPr>
          <w:rFonts w:ascii="Arial" w:hAnsi="Arial" w:cs="Arial"/>
          <w:sz w:val="20"/>
          <w:szCs w:val="20"/>
        </w:rPr>
        <w:t>notions</w:t>
      </w:r>
      <w:r w:rsidR="00A461BA" w:rsidRPr="00BE5721">
        <w:rPr>
          <w:rFonts w:ascii="Arial" w:hAnsi="Arial" w:cs="Arial"/>
          <w:sz w:val="20"/>
          <w:szCs w:val="20"/>
        </w:rPr>
        <w:t xml:space="preserve"> de mise en scène</w:t>
      </w:r>
    </w:p>
    <w:p w14:paraId="4C14B508" w14:textId="6C734B01" w:rsidR="00E03B32" w:rsidRPr="00BE5721" w:rsidRDefault="00E03B32" w:rsidP="00E03C56">
      <w:pPr>
        <w:pStyle w:val="Corpsdetexte"/>
        <w:numPr>
          <w:ilvl w:val="0"/>
          <w:numId w:val="12"/>
        </w:numPr>
        <w:spacing w:before="0" w:after="0"/>
        <w:contextualSpacing/>
        <w:jc w:val="both"/>
        <w:rPr>
          <w:rFonts w:ascii="Arial" w:hAnsi="Arial" w:cs="Arial"/>
          <w:sz w:val="20"/>
          <w:szCs w:val="20"/>
        </w:rPr>
      </w:pPr>
      <w:r w:rsidRPr="00BE5721">
        <w:rPr>
          <w:rFonts w:ascii="Arial" w:hAnsi="Arial" w:cs="Arial"/>
          <w:sz w:val="20"/>
          <w:szCs w:val="20"/>
        </w:rPr>
        <w:t>Présentation d’une séquence ou d’un photogramme</w:t>
      </w:r>
    </w:p>
    <w:p w14:paraId="52303852" w14:textId="2FCB4153" w:rsidR="00E03B32" w:rsidRPr="00BE5721" w:rsidRDefault="00E03B32" w:rsidP="00E03C56">
      <w:pPr>
        <w:pStyle w:val="Corpsdetexte"/>
        <w:numPr>
          <w:ilvl w:val="0"/>
          <w:numId w:val="12"/>
        </w:numPr>
        <w:spacing w:before="0" w:after="0"/>
        <w:jc w:val="both"/>
        <w:rPr>
          <w:rFonts w:ascii="Arial" w:hAnsi="Arial" w:cs="Arial"/>
          <w:sz w:val="20"/>
          <w:szCs w:val="20"/>
        </w:rPr>
      </w:pPr>
      <w:r w:rsidRPr="00BE5721">
        <w:rPr>
          <w:rFonts w:ascii="Arial" w:hAnsi="Arial" w:cs="Arial"/>
          <w:sz w:val="20"/>
          <w:szCs w:val="20"/>
        </w:rPr>
        <w:t>Ressources visuelles</w:t>
      </w:r>
      <w:r w:rsidR="00E34784" w:rsidRPr="00BE5721">
        <w:rPr>
          <w:rFonts w:ascii="Arial" w:hAnsi="Arial" w:cs="Arial"/>
          <w:sz w:val="20"/>
          <w:szCs w:val="20"/>
        </w:rPr>
        <w:t xml:space="preserve"> et s</w:t>
      </w:r>
      <w:r w:rsidRPr="00BE5721">
        <w:rPr>
          <w:rFonts w:ascii="Arial" w:hAnsi="Arial" w:cs="Arial"/>
          <w:sz w:val="20"/>
          <w:szCs w:val="20"/>
        </w:rPr>
        <w:t>élection de photogrammes (pour utilisation à la carte)</w:t>
      </w:r>
    </w:p>
    <w:p w14:paraId="15FD7490" w14:textId="1E11450D" w:rsidR="00E03B32" w:rsidRPr="00BE5721" w:rsidRDefault="00E03B32" w:rsidP="00E03C56">
      <w:pPr>
        <w:pStyle w:val="Corpsdetexte"/>
        <w:numPr>
          <w:ilvl w:val="0"/>
          <w:numId w:val="12"/>
        </w:numPr>
        <w:spacing w:before="0" w:after="0"/>
        <w:jc w:val="both"/>
        <w:rPr>
          <w:rFonts w:ascii="Arial" w:hAnsi="Arial" w:cs="Arial"/>
          <w:sz w:val="20"/>
          <w:szCs w:val="20"/>
        </w:rPr>
      </w:pPr>
      <w:r w:rsidRPr="00BE5721">
        <w:rPr>
          <w:rFonts w:ascii="Arial" w:hAnsi="Arial" w:cs="Arial"/>
          <w:sz w:val="20"/>
          <w:szCs w:val="20"/>
        </w:rPr>
        <w:t>Renvois vers d’autres</w:t>
      </w:r>
      <w:r w:rsidR="00D9547F" w:rsidRPr="00BE5721">
        <w:rPr>
          <w:rFonts w:ascii="Arial" w:hAnsi="Arial" w:cs="Arial"/>
          <w:sz w:val="20"/>
          <w:szCs w:val="20"/>
        </w:rPr>
        <w:t xml:space="preserve"> contenus /</w:t>
      </w:r>
      <w:r w:rsidRPr="00BE5721">
        <w:rPr>
          <w:rFonts w:ascii="Arial" w:hAnsi="Arial" w:cs="Arial"/>
          <w:sz w:val="20"/>
          <w:szCs w:val="20"/>
        </w:rPr>
        <w:t xml:space="preserve"> médias culturels </w:t>
      </w:r>
    </w:p>
    <w:p w14:paraId="376D6FAF" w14:textId="0417C5A1" w:rsidR="00E03B32" w:rsidRPr="00BE5721" w:rsidRDefault="00E03B32" w:rsidP="00E03C56">
      <w:pPr>
        <w:pStyle w:val="Corpsdetexte"/>
        <w:numPr>
          <w:ilvl w:val="0"/>
          <w:numId w:val="12"/>
        </w:numPr>
        <w:spacing w:before="0" w:after="0"/>
        <w:jc w:val="both"/>
        <w:rPr>
          <w:rFonts w:ascii="Arial" w:hAnsi="Arial" w:cs="Arial"/>
          <w:sz w:val="20"/>
          <w:szCs w:val="20"/>
        </w:rPr>
      </w:pPr>
      <w:r w:rsidRPr="00BE5721">
        <w:rPr>
          <w:rFonts w:ascii="Arial" w:hAnsi="Arial" w:cs="Arial"/>
          <w:sz w:val="20"/>
          <w:szCs w:val="20"/>
        </w:rPr>
        <w:t xml:space="preserve">Références bibliographiques et </w:t>
      </w:r>
      <w:proofErr w:type="spellStart"/>
      <w:r w:rsidR="007833F3" w:rsidRPr="00BE5721">
        <w:rPr>
          <w:rFonts w:ascii="Arial" w:hAnsi="Arial" w:cs="Arial"/>
          <w:sz w:val="20"/>
          <w:szCs w:val="20"/>
        </w:rPr>
        <w:t>sitographique</w:t>
      </w:r>
      <w:r w:rsidR="00A0724B" w:rsidRPr="00BE5721">
        <w:rPr>
          <w:rFonts w:ascii="Arial" w:hAnsi="Arial" w:cs="Arial"/>
          <w:sz w:val="20"/>
          <w:szCs w:val="20"/>
        </w:rPr>
        <w:t>s</w:t>
      </w:r>
      <w:proofErr w:type="spellEnd"/>
      <w:r w:rsidRPr="00BE5721">
        <w:rPr>
          <w:rFonts w:ascii="Arial" w:hAnsi="Arial" w:cs="Arial"/>
          <w:sz w:val="20"/>
          <w:szCs w:val="20"/>
        </w:rPr>
        <w:t>.</w:t>
      </w:r>
    </w:p>
    <w:p w14:paraId="4407C186" w14:textId="77777777" w:rsidR="007833F3" w:rsidRPr="00BE5721" w:rsidRDefault="007833F3" w:rsidP="007833F3">
      <w:pPr>
        <w:pStyle w:val="Corpsdetexte"/>
        <w:spacing w:before="0" w:after="0"/>
        <w:jc w:val="both"/>
        <w:rPr>
          <w:rFonts w:ascii="Arial" w:hAnsi="Arial" w:cs="Arial"/>
          <w:sz w:val="20"/>
          <w:szCs w:val="20"/>
        </w:rPr>
      </w:pPr>
    </w:p>
    <w:p w14:paraId="7E09E773" w14:textId="724BB40B" w:rsidR="007833F3" w:rsidRPr="00BE5721" w:rsidRDefault="007833F3" w:rsidP="007833F3">
      <w:pPr>
        <w:pStyle w:val="Corpsdetexte"/>
        <w:spacing w:before="0" w:after="0"/>
        <w:jc w:val="both"/>
        <w:rPr>
          <w:rFonts w:ascii="Arial" w:hAnsi="Arial" w:cs="Arial"/>
          <w:sz w:val="20"/>
          <w:szCs w:val="20"/>
        </w:rPr>
      </w:pPr>
      <w:r w:rsidRPr="00BE5721">
        <w:rPr>
          <w:rFonts w:ascii="Arial" w:hAnsi="Arial" w:cs="Arial"/>
          <w:sz w:val="20"/>
          <w:szCs w:val="20"/>
        </w:rPr>
        <w:t xml:space="preserve">Un exemple de fiche </w:t>
      </w:r>
      <w:r w:rsidR="00D9547F" w:rsidRPr="00BE5721">
        <w:rPr>
          <w:rFonts w:ascii="Arial" w:hAnsi="Arial" w:cs="Arial"/>
          <w:sz w:val="20"/>
          <w:szCs w:val="20"/>
        </w:rPr>
        <w:t xml:space="preserve">film </w:t>
      </w:r>
      <w:r w:rsidR="00103705" w:rsidRPr="00BE5721">
        <w:rPr>
          <w:rFonts w:ascii="Arial" w:hAnsi="Arial" w:cs="Arial"/>
          <w:sz w:val="20"/>
          <w:szCs w:val="20"/>
        </w:rPr>
        <w:t>à destination du champ social</w:t>
      </w:r>
      <w:r w:rsidRPr="00BE5721">
        <w:rPr>
          <w:rFonts w:ascii="Arial" w:hAnsi="Arial" w:cs="Arial"/>
          <w:sz w:val="20"/>
          <w:szCs w:val="20"/>
        </w:rPr>
        <w:t xml:space="preserve"> est donné en annexe 7.</w:t>
      </w:r>
    </w:p>
    <w:p w14:paraId="6D91CCF2" w14:textId="79E0DD83" w:rsidR="00D8497D" w:rsidRDefault="00D8497D">
      <w:pPr>
        <w:spacing w:before="0" w:after="160"/>
        <w:jc w:val="left"/>
        <w:rPr>
          <w:rFonts w:eastAsia="Arial MT" w:cs="Arial"/>
          <w:szCs w:val="20"/>
        </w:rPr>
      </w:pPr>
      <w:r>
        <w:rPr>
          <w:rFonts w:cs="Arial"/>
          <w:szCs w:val="20"/>
        </w:rPr>
        <w:br w:type="page"/>
      </w:r>
    </w:p>
    <w:p w14:paraId="13C6204A" w14:textId="537EAC9C" w:rsidR="00202130" w:rsidRPr="00BE5721" w:rsidRDefault="00E46298" w:rsidP="00202130">
      <w:pPr>
        <w:pStyle w:val="Titre4"/>
      </w:pPr>
      <w:bookmarkStart w:id="71" w:name="_Toc201830677"/>
      <w:r w:rsidRPr="00BE5721">
        <w:lastRenderedPageBreak/>
        <w:t xml:space="preserve">Fiche film au format </w:t>
      </w:r>
      <w:r w:rsidR="00C33CAD" w:rsidRPr="00BE5721">
        <w:t xml:space="preserve">PDF </w:t>
      </w:r>
      <w:r w:rsidRPr="00BE5721">
        <w:t>et HTML</w:t>
      </w:r>
      <w:bookmarkEnd w:id="71"/>
      <w:r w:rsidRPr="00BE5721">
        <w:t xml:space="preserve"> </w:t>
      </w:r>
    </w:p>
    <w:p w14:paraId="17AE5B94" w14:textId="777215EC" w:rsidR="00D54CE7" w:rsidRPr="00D8497D" w:rsidRDefault="00202130" w:rsidP="00D8497D">
      <w:pPr>
        <w:pBdr>
          <w:top w:val="nil"/>
          <w:left w:val="nil"/>
          <w:bottom w:val="nil"/>
          <w:right w:val="nil"/>
          <w:between w:val="nil"/>
          <w:bar w:val="nil"/>
        </w:pBdr>
        <w:tabs>
          <w:tab w:val="left" w:pos="851"/>
          <w:tab w:val="left" w:pos="1560"/>
          <w:tab w:val="left" w:pos="2269"/>
        </w:tabs>
        <w:rPr>
          <w:rFonts w:eastAsia="Arial"/>
          <w:color w:val="000000"/>
          <w:u w:color="000000"/>
          <w:bdr w:val="nil"/>
        </w:rPr>
      </w:pPr>
      <w:r w:rsidRPr="00D8497D">
        <w:rPr>
          <w:rFonts w:eastAsia="Arial"/>
          <w:color w:val="000000"/>
          <w:u w:color="000000"/>
          <w:bdr w:val="nil"/>
        </w:rPr>
        <w:t xml:space="preserve">Le Titulaire remet au CNC un dossier complet après validation par son rédacteur en chef, </w:t>
      </w:r>
      <w:r w:rsidR="00191F64" w:rsidRPr="00D8497D">
        <w:rPr>
          <w:rFonts w:eastAsia="Arial"/>
          <w:color w:val="000000"/>
          <w:u w:color="000000"/>
          <w:bdr w:val="nil"/>
        </w:rPr>
        <w:t>comprenant</w:t>
      </w:r>
      <w:r w:rsidR="00353E74" w:rsidRPr="00D8497D">
        <w:rPr>
          <w:rFonts w:eastAsia="Arial"/>
          <w:color w:val="000000"/>
          <w:u w:color="000000"/>
          <w:bdr w:val="nil"/>
        </w:rPr>
        <w:t> </w:t>
      </w:r>
      <w:r w:rsidR="00191F64" w:rsidRPr="00D8497D">
        <w:rPr>
          <w:rFonts w:eastAsia="Arial"/>
          <w:color w:val="000000"/>
          <w:u w:color="000000"/>
          <w:bdr w:val="nil"/>
        </w:rPr>
        <w:t>:</w:t>
      </w:r>
      <w:r w:rsidR="00D54CE7" w:rsidRPr="00D8497D">
        <w:rPr>
          <w:rFonts w:eastAsia="Arial"/>
          <w:color w:val="000000"/>
          <w:u w:color="000000"/>
          <w:bdr w:val="nil"/>
        </w:rPr>
        <w:t xml:space="preserve"> </w:t>
      </w:r>
    </w:p>
    <w:p w14:paraId="38AA3651" w14:textId="06EECFB7" w:rsidR="005E7DF8" w:rsidRPr="00BE5721" w:rsidRDefault="00202130" w:rsidP="00D8497D">
      <w:pPr>
        <w:pStyle w:val="Paragraphedeliste"/>
        <w:numPr>
          <w:ilvl w:val="0"/>
          <w:numId w:val="24"/>
        </w:numPr>
        <w:spacing w:before="0" w:after="100" w:afterAutospacing="1" w:line="240" w:lineRule="auto"/>
        <w:ind w:right="125"/>
        <w:rPr>
          <w:rFonts w:cs="Arial"/>
          <w:szCs w:val="20"/>
        </w:rPr>
      </w:pPr>
      <w:r w:rsidRPr="00BE5721">
        <w:rPr>
          <w:rFonts w:cs="Arial"/>
          <w:b/>
          <w:bCs/>
          <w:szCs w:val="20"/>
        </w:rPr>
        <w:t>Fiche Film au f</w:t>
      </w:r>
      <w:r w:rsidR="00D54CE7" w:rsidRPr="00BE5721">
        <w:rPr>
          <w:rFonts w:cs="Arial"/>
          <w:b/>
          <w:bCs/>
          <w:szCs w:val="20"/>
        </w:rPr>
        <w:t>ormat PDF</w:t>
      </w:r>
      <w:r w:rsidR="00D54CE7" w:rsidRPr="00BE5721">
        <w:rPr>
          <w:rFonts w:cs="Arial"/>
          <w:szCs w:val="20"/>
        </w:rPr>
        <w:t xml:space="preserve"> ou équivalent destiné à l’impression ;</w:t>
      </w:r>
      <w:r w:rsidR="005E7DF8" w:rsidRPr="00BE5721">
        <w:rPr>
          <w:rFonts w:cs="Arial"/>
          <w:szCs w:val="20"/>
        </w:rPr>
        <w:t xml:space="preserve"> </w:t>
      </w:r>
    </w:p>
    <w:p w14:paraId="74F28515" w14:textId="5FB7672C" w:rsidR="005E7DF8" w:rsidRPr="00BE5721" w:rsidRDefault="005E7DF8" w:rsidP="00E03C56">
      <w:pPr>
        <w:pStyle w:val="Paragraphedeliste"/>
        <w:numPr>
          <w:ilvl w:val="0"/>
          <w:numId w:val="24"/>
        </w:numPr>
        <w:spacing w:before="100" w:beforeAutospacing="1" w:after="100" w:afterAutospacing="1" w:line="240" w:lineRule="auto"/>
        <w:ind w:right="125"/>
        <w:rPr>
          <w:rFonts w:cs="Arial"/>
          <w:szCs w:val="20"/>
        </w:rPr>
      </w:pPr>
      <w:r w:rsidRPr="00BE5721">
        <w:rPr>
          <w:rFonts w:cs="Arial"/>
          <w:b/>
          <w:bCs/>
          <w:szCs w:val="20"/>
        </w:rPr>
        <w:t xml:space="preserve">Les textes </w:t>
      </w:r>
      <w:r w:rsidR="00F1429D">
        <w:rPr>
          <w:rFonts w:cs="Arial"/>
          <w:szCs w:val="20"/>
        </w:rPr>
        <w:t xml:space="preserve">sur l’œuvre, via </w:t>
      </w:r>
      <w:r w:rsidR="008E2463">
        <w:rPr>
          <w:rFonts w:cs="Arial"/>
          <w:szCs w:val="20"/>
        </w:rPr>
        <w:t>le CMS du site d’EI</w:t>
      </w:r>
    </w:p>
    <w:p w14:paraId="16E877A9" w14:textId="6532EF09" w:rsidR="005E7DF8" w:rsidRPr="00BE5721" w:rsidRDefault="005E7DF8" w:rsidP="00E03C56">
      <w:pPr>
        <w:pStyle w:val="Paragraphedeliste"/>
        <w:numPr>
          <w:ilvl w:val="0"/>
          <w:numId w:val="24"/>
        </w:numPr>
        <w:spacing w:before="100" w:beforeAutospacing="1" w:after="100" w:afterAutospacing="1" w:line="240" w:lineRule="auto"/>
        <w:ind w:right="125"/>
        <w:rPr>
          <w:rFonts w:cs="Arial"/>
          <w:szCs w:val="20"/>
        </w:rPr>
      </w:pPr>
      <w:r w:rsidRPr="00BE5721">
        <w:rPr>
          <w:rFonts w:eastAsia="Arial MT" w:cs="Arial MT"/>
          <w:b/>
          <w:bCs/>
          <w:szCs w:val="20"/>
        </w:rPr>
        <w:t>Un fichier iconographique séparé en HD</w:t>
      </w:r>
      <w:r w:rsidRPr="00BE5721">
        <w:rPr>
          <w:rFonts w:cs="Arial"/>
          <w:szCs w:val="20"/>
        </w:rPr>
        <w:t xml:space="preserve"> (300 dpi – JPEG, TIFF ou PNG) </w:t>
      </w:r>
    </w:p>
    <w:p w14:paraId="6F4339C7" w14:textId="77777777" w:rsidR="005E7DF8" w:rsidRPr="00BE5721" w:rsidRDefault="005E7DF8" w:rsidP="00353E74">
      <w:pPr>
        <w:pStyle w:val="Paragraphedeliste"/>
        <w:numPr>
          <w:ilvl w:val="0"/>
          <w:numId w:val="24"/>
        </w:numPr>
        <w:spacing w:before="100" w:beforeAutospacing="1" w:after="100" w:afterAutospacing="1" w:line="240" w:lineRule="auto"/>
        <w:ind w:right="125"/>
        <w:rPr>
          <w:b/>
          <w:bCs/>
          <w:szCs w:val="20"/>
        </w:rPr>
      </w:pPr>
      <w:r w:rsidRPr="00BE5721">
        <w:rPr>
          <w:b/>
          <w:bCs/>
          <w:szCs w:val="20"/>
        </w:rPr>
        <w:t xml:space="preserve">Des </w:t>
      </w:r>
      <w:r w:rsidRPr="00353E74">
        <w:rPr>
          <w:rFonts w:cs="Arial"/>
          <w:b/>
          <w:bCs/>
          <w:szCs w:val="20"/>
        </w:rPr>
        <w:t>images</w:t>
      </w:r>
      <w:r w:rsidRPr="00BE5721">
        <w:rPr>
          <w:b/>
          <w:bCs/>
          <w:szCs w:val="20"/>
        </w:rPr>
        <w:t xml:space="preserve"> en basse définition.</w:t>
      </w:r>
    </w:p>
    <w:p w14:paraId="010C67A8" w14:textId="77777777" w:rsidR="005E7DF8" w:rsidRPr="00BE5721" w:rsidRDefault="005E7DF8" w:rsidP="00D8497D">
      <w:pPr>
        <w:pStyle w:val="Paragraphedeliste"/>
        <w:numPr>
          <w:ilvl w:val="0"/>
          <w:numId w:val="24"/>
        </w:numPr>
        <w:spacing w:before="100" w:beforeAutospacing="1" w:after="0" w:line="240" w:lineRule="auto"/>
        <w:ind w:right="125"/>
        <w:rPr>
          <w:rFonts w:cs="Arial"/>
          <w:b/>
          <w:bCs/>
          <w:szCs w:val="20"/>
        </w:rPr>
      </w:pPr>
      <w:r w:rsidRPr="00BE5721">
        <w:rPr>
          <w:b/>
          <w:bCs/>
          <w:szCs w:val="20"/>
        </w:rPr>
        <w:t xml:space="preserve">Texte </w:t>
      </w:r>
      <w:r w:rsidRPr="00353E74">
        <w:rPr>
          <w:rFonts w:cs="Arial"/>
          <w:b/>
          <w:bCs/>
          <w:szCs w:val="20"/>
        </w:rPr>
        <w:t>d’accompagnement</w:t>
      </w:r>
      <w:r w:rsidRPr="00BE5721">
        <w:rPr>
          <w:b/>
          <w:bCs/>
          <w:szCs w:val="20"/>
        </w:rPr>
        <w:t xml:space="preserve"> de l’iconographie</w:t>
      </w:r>
      <w:r w:rsidRPr="00BE5721">
        <w:rPr>
          <w:szCs w:val="20"/>
        </w:rPr>
        <w:t xml:space="preserve"> : les modalités d’envoi ou d’intégration sur le site seront précisées lors de la </w:t>
      </w:r>
      <w:r w:rsidRPr="00BE5721">
        <w:rPr>
          <w:b/>
          <w:bCs/>
          <w:szCs w:val="20"/>
        </w:rPr>
        <w:t>formation d’intégration des contenus.</w:t>
      </w:r>
    </w:p>
    <w:p w14:paraId="563DBDAD" w14:textId="77777777" w:rsidR="004B77B5" w:rsidRPr="00BE5721" w:rsidRDefault="004B77B5" w:rsidP="00D8497D">
      <w:r w:rsidRPr="00BE5721">
        <w:rPr>
          <w:rFonts w:eastAsia="Arial"/>
          <w:color w:val="000000"/>
          <w:u w:color="000000"/>
          <w:bdr w:val="nil"/>
        </w:rPr>
        <w:t>A cette fin, l</w:t>
      </w:r>
      <w:r w:rsidRPr="00BE5721">
        <w:t>e CNC accompagne le Titulaire, par le biais d’une formation initiale, à l’utilisation de l’espace sécurisé appelé back office du site EI.</w:t>
      </w:r>
    </w:p>
    <w:p w14:paraId="5699BFF2" w14:textId="77777777" w:rsidR="00255026" w:rsidRPr="00BE5721" w:rsidRDefault="00255026" w:rsidP="00255026">
      <w:pPr>
        <w:pStyle w:val="Titre3"/>
        <w:spacing w:line="276" w:lineRule="auto"/>
        <w:rPr>
          <w:rFonts w:cs="Arial"/>
        </w:rPr>
      </w:pPr>
      <w:bookmarkStart w:id="72" w:name="_Toc201830678"/>
      <w:r w:rsidRPr="00BE5721">
        <w:rPr>
          <w:rFonts w:cs="Arial"/>
        </w:rPr>
        <w:t>Volumétrie</w:t>
      </w:r>
      <w:bookmarkEnd w:id="72"/>
      <w:r w:rsidRPr="00BE5721">
        <w:rPr>
          <w:rFonts w:cs="Arial"/>
        </w:rPr>
        <w:t xml:space="preserve"> </w:t>
      </w:r>
    </w:p>
    <w:p w14:paraId="614C0CE0" w14:textId="544563B3" w:rsidR="00255026" w:rsidRPr="00BE5721" w:rsidRDefault="00255026" w:rsidP="00D8497D">
      <w:pPr>
        <w:numPr>
          <w:ilvl w:val="0"/>
          <w:numId w:val="26"/>
        </w:numPr>
        <w:spacing w:before="0" w:after="0" w:line="278" w:lineRule="auto"/>
        <w:jc w:val="left"/>
      </w:pPr>
      <w:r w:rsidRPr="00BE5721">
        <w:rPr>
          <w:b/>
          <w:bCs/>
        </w:rPr>
        <w:t xml:space="preserve">Volume moyen </w:t>
      </w:r>
      <w:r w:rsidR="000A3895" w:rsidRPr="00BE5721">
        <w:rPr>
          <w:b/>
          <w:bCs/>
        </w:rPr>
        <w:t>tous les 2 ans</w:t>
      </w:r>
      <w:r w:rsidR="00BD3062" w:rsidRPr="00BE5721">
        <w:rPr>
          <w:b/>
          <w:bCs/>
        </w:rPr>
        <w:t xml:space="preserve"> </w:t>
      </w:r>
      <w:r w:rsidRPr="00BE5721">
        <w:rPr>
          <w:b/>
          <w:bCs/>
        </w:rPr>
        <w:t xml:space="preserve">: </w:t>
      </w:r>
      <w:r w:rsidR="000A3895" w:rsidRPr="00BE5721">
        <w:t>2</w:t>
      </w:r>
      <w:r w:rsidRPr="00BE5721">
        <w:t>0 titres</w:t>
      </w:r>
    </w:p>
    <w:p w14:paraId="427EB03A" w14:textId="5E5D3762" w:rsidR="00255026" w:rsidRPr="00BE5721" w:rsidRDefault="00255026" w:rsidP="00E03C56">
      <w:pPr>
        <w:numPr>
          <w:ilvl w:val="0"/>
          <w:numId w:val="26"/>
        </w:numPr>
        <w:spacing w:before="0" w:after="160" w:line="278" w:lineRule="auto"/>
        <w:jc w:val="left"/>
      </w:pPr>
      <w:r w:rsidRPr="00BE5721">
        <w:rPr>
          <w:b/>
          <w:bCs/>
        </w:rPr>
        <w:t xml:space="preserve">Volume </w:t>
      </w:r>
      <w:r w:rsidR="00393C8D" w:rsidRPr="00BE5721">
        <w:rPr>
          <w:b/>
          <w:bCs/>
        </w:rPr>
        <w:t>annuel</w:t>
      </w:r>
      <w:r w:rsidRPr="00BE5721">
        <w:t xml:space="preserve"> : </w:t>
      </w:r>
      <w:r w:rsidR="00393C8D" w:rsidRPr="00BE5721">
        <w:t>10 titres</w:t>
      </w:r>
    </w:p>
    <w:p w14:paraId="6C6EF028" w14:textId="39FEB8ED" w:rsidR="00250E29" w:rsidRPr="00D8497D" w:rsidRDefault="00255026" w:rsidP="00D8497D">
      <w:pPr>
        <w:pBdr>
          <w:top w:val="nil"/>
          <w:left w:val="nil"/>
          <w:bottom w:val="nil"/>
          <w:right w:val="nil"/>
          <w:between w:val="nil"/>
          <w:bar w:val="nil"/>
        </w:pBdr>
        <w:tabs>
          <w:tab w:val="left" w:pos="851"/>
          <w:tab w:val="left" w:pos="1560"/>
          <w:tab w:val="left" w:pos="2269"/>
        </w:tabs>
      </w:pPr>
      <w:r w:rsidRPr="00BE5721">
        <w:t xml:space="preserve">Les volumes sont </w:t>
      </w:r>
      <w:r w:rsidR="00B43E54" w:rsidRPr="00BE5721">
        <w:t xml:space="preserve">donnés à titre </w:t>
      </w:r>
      <w:r w:rsidRPr="00BE5721">
        <w:rPr>
          <w:b/>
          <w:bCs/>
        </w:rPr>
        <w:t>indicatifs et non contractuels</w:t>
      </w:r>
      <w:r w:rsidRPr="00BE5721">
        <w:t>.</w:t>
      </w:r>
      <w:r w:rsidR="00D8497D">
        <w:t xml:space="preserve"> </w:t>
      </w:r>
      <w:r w:rsidR="00250E29" w:rsidRPr="00D8497D">
        <w:rPr>
          <w:rFonts w:eastAsia="Arial"/>
          <w:color w:val="000000"/>
          <w:u w:color="000000"/>
          <w:bdr w:val="nil"/>
        </w:rPr>
        <w:t>Les commandes pourront se faire par unité ou par volume de 10 titres environ.</w:t>
      </w:r>
    </w:p>
    <w:p w14:paraId="3A7ABAB9" w14:textId="77777777" w:rsidR="00E03B32" w:rsidRPr="00BE5721" w:rsidRDefault="00E03B32" w:rsidP="00E03B32">
      <w:pPr>
        <w:pStyle w:val="Titre3"/>
        <w:spacing w:line="276" w:lineRule="auto"/>
        <w:rPr>
          <w:rFonts w:cs="Arial"/>
        </w:rPr>
      </w:pPr>
      <w:bookmarkStart w:id="73" w:name="_Toc201830679"/>
      <w:r w:rsidRPr="00BE5721">
        <w:rPr>
          <w:rFonts w:cs="Arial"/>
        </w:rPr>
        <w:t>Délais de réalisation</w:t>
      </w:r>
      <w:bookmarkEnd w:id="73"/>
    </w:p>
    <w:p w14:paraId="1685A3C3" w14:textId="2854C3F4" w:rsidR="00BE5721" w:rsidRPr="00BE5721" w:rsidRDefault="00BE5721" w:rsidP="00D8497D">
      <w:pPr>
        <w:pBdr>
          <w:top w:val="nil"/>
          <w:left w:val="nil"/>
          <w:bottom w:val="nil"/>
          <w:right w:val="nil"/>
          <w:between w:val="nil"/>
          <w:bar w:val="nil"/>
        </w:pBdr>
        <w:tabs>
          <w:tab w:val="left" w:pos="851"/>
          <w:tab w:val="left" w:pos="1560"/>
          <w:tab w:val="left" w:pos="2269"/>
        </w:tabs>
      </w:pPr>
      <w:r w:rsidRPr="00BE5721">
        <w:rPr>
          <w:rFonts w:cs="Arial"/>
          <w:szCs w:val="20"/>
        </w:rPr>
        <w:t xml:space="preserve">A compter de la réception de la commande, le Titulaire dispose </w:t>
      </w:r>
      <w:proofErr w:type="gramStart"/>
      <w:r w:rsidRPr="00BE5721">
        <w:rPr>
          <w:rFonts w:cs="Arial"/>
          <w:szCs w:val="20"/>
        </w:rPr>
        <w:t xml:space="preserve">d’un délai de </w:t>
      </w:r>
      <w:r w:rsidRPr="00BE5721">
        <w:rPr>
          <w:rFonts w:cs="Arial"/>
          <w:b/>
          <w:bCs/>
          <w:szCs w:val="20"/>
        </w:rPr>
        <w:t>30 jours calendaires</w:t>
      </w:r>
      <w:proofErr w:type="gramEnd"/>
      <w:r w:rsidRPr="00BE5721">
        <w:rPr>
          <w:rFonts w:cs="Arial"/>
          <w:b/>
          <w:bCs/>
          <w:szCs w:val="20"/>
        </w:rPr>
        <w:t xml:space="preserve"> </w:t>
      </w:r>
      <w:r w:rsidRPr="00BE5721">
        <w:rPr>
          <w:rFonts w:cs="Arial"/>
          <w:szCs w:val="20"/>
        </w:rPr>
        <w:t xml:space="preserve">pour livrer les </w:t>
      </w:r>
      <w:r w:rsidRPr="00D8497D">
        <w:rPr>
          <w:rFonts w:eastAsia="Arial"/>
          <w:color w:val="000000"/>
          <w:u w:color="000000"/>
          <w:bdr w:val="nil"/>
        </w:rPr>
        <w:t>prestations</w:t>
      </w:r>
      <w:r w:rsidRPr="00BE5721">
        <w:rPr>
          <w:rFonts w:cs="Arial"/>
          <w:szCs w:val="20"/>
        </w:rPr>
        <w:t xml:space="preserve"> concernant un titre, et </w:t>
      </w:r>
      <w:proofErr w:type="gramStart"/>
      <w:r w:rsidRPr="00BE5721">
        <w:rPr>
          <w:rFonts w:cs="Arial"/>
          <w:szCs w:val="20"/>
        </w:rPr>
        <w:t xml:space="preserve">d’un délai de </w:t>
      </w:r>
      <w:r w:rsidRPr="00BE5721">
        <w:rPr>
          <w:rFonts w:cs="Arial"/>
          <w:b/>
          <w:bCs/>
          <w:szCs w:val="20"/>
        </w:rPr>
        <w:t>90 jours calendaires</w:t>
      </w:r>
      <w:proofErr w:type="gramEnd"/>
      <w:r w:rsidRPr="00BE5721">
        <w:rPr>
          <w:rFonts w:cs="Arial"/>
          <w:szCs w:val="20"/>
        </w:rPr>
        <w:t xml:space="preserve"> pour une commande groupée d’environ 10 titres.</w:t>
      </w:r>
    </w:p>
    <w:p w14:paraId="4A9F6B48" w14:textId="775CAE92" w:rsidR="00E03B32" w:rsidRPr="00BE5721" w:rsidRDefault="00DA2076" w:rsidP="00E03B32">
      <w:pPr>
        <w:pStyle w:val="Titre3"/>
        <w:spacing w:line="276" w:lineRule="auto"/>
        <w:rPr>
          <w:rFonts w:cs="Arial"/>
        </w:rPr>
      </w:pPr>
      <w:bookmarkStart w:id="74" w:name="_Toc201830680"/>
      <w:r w:rsidRPr="00BE5721">
        <w:rPr>
          <w:rFonts w:cs="Arial"/>
          <w:sz w:val="20"/>
          <w:szCs w:val="20"/>
        </w:rPr>
        <w:t xml:space="preserve">. </w:t>
      </w:r>
      <w:r w:rsidR="00E03B32" w:rsidRPr="00BE5721">
        <w:rPr>
          <w:rFonts w:cs="Arial"/>
        </w:rPr>
        <w:t>Unités d’œuvre</w:t>
      </w:r>
      <w:bookmarkEnd w:id="74"/>
    </w:p>
    <w:p w14:paraId="3734997F" w14:textId="63E6C73C" w:rsidR="00890F2B" w:rsidRPr="00BE5721" w:rsidRDefault="00890F2B" w:rsidP="00D8497D">
      <w:pPr>
        <w:pBdr>
          <w:top w:val="nil"/>
          <w:left w:val="nil"/>
          <w:bottom w:val="nil"/>
          <w:right w:val="nil"/>
          <w:between w:val="nil"/>
          <w:bar w:val="nil"/>
        </w:pBdr>
        <w:tabs>
          <w:tab w:val="left" w:pos="851"/>
          <w:tab w:val="left" w:pos="1560"/>
          <w:tab w:val="left" w:pos="2269"/>
        </w:tabs>
        <w:rPr>
          <w:rFonts w:cs="Arial"/>
          <w:szCs w:val="20"/>
        </w:rPr>
      </w:pPr>
      <w:r w:rsidRPr="00BE5721">
        <w:rPr>
          <w:rFonts w:cs="Arial"/>
          <w:b/>
          <w:bCs/>
          <w:szCs w:val="20"/>
        </w:rPr>
        <w:t xml:space="preserve">UO </w:t>
      </w:r>
      <w:r w:rsidR="00D271F4">
        <w:rPr>
          <w:rFonts w:cs="Arial"/>
          <w:b/>
          <w:bCs/>
          <w:szCs w:val="20"/>
        </w:rPr>
        <w:t>5</w:t>
      </w:r>
      <w:r w:rsidRPr="00BE5721">
        <w:rPr>
          <w:rFonts w:cs="Arial"/>
          <w:b/>
          <w:bCs/>
          <w:szCs w:val="20"/>
        </w:rPr>
        <w:t>.1 rédaction</w:t>
      </w:r>
      <w:r w:rsidRPr="00BE5721">
        <w:rPr>
          <w:rFonts w:cs="Arial"/>
          <w:szCs w:val="20"/>
        </w:rPr>
        <w:t xml:space="preserve"> et intégration d’une fiche film </w:t>
      </w:r>
      <w:r w:rsidR="00F319EC" w:rsidRPr="00D8497D">
        <w:t>c</w:t>
      </w:r>
      <w:r w:rsidR="005E17A3" w:rsidRPr="00D8497D">
        <w:t>ourte</w:t>
      </w:r>
      <w:r w:rsidR="00F319EC">
        <w:rPr>
          <w:rFonts w:cs="Arial"/>
          <w:szCs w:val="20"/>
        </w:rPr>
        <w:t xml:space="preserve"> </w:t>
      </w:r>
      <w:r w:rsidR="00ED040C" w:rsidRPr="00BE5721">
        <w:rPr>
          <w:rFonts w:cs="Arial"/>
          <w:szCs w:val="20"/>
        </w:rPr>
        <w:t xml:space="preserve">(de </w:t>
      </w:r>
      <w:r w:rsidR="00C31FD8">
        <w:rPr>
          <w:rFonts w:cs="Arial"/>
          <w:szCs w:val="20"/>
        </w:rPr>
        <w:t>5 000</w:t>
      </w:r>
      <w:r w:rsidR="00FB6D0D" w:rsidRPr="00BE5721">
        <w:rPr>
          <w:rFonts w:cs="Arial"/>
          <w:szCs w:val="20"/>
        </w:rPr>
        <w:t xml:space="preserve"> </w:t>
      </w:r>
      <w:r w:rsidR="00ED040C" w:rsidRPr="00BE5721">
        <w:rPr>
          <w:rFonts w:cs="Arial"/>
          <w:szCs w:val="20"/>
        </w:rPr>
        <w:t xml:space="preserve">à </w:t>
      </w:r>
      <w:r w:rsidR="00C31FD8">
        <w:rPr>
          <w:rFonts w:cs="Arial"/>
          <w:szCs w:val="20"/>
        </w:rPr>
        <w:t>6</w:t>
      </w:r>
      <w:r w:rsidR="00307AFF">
        <w:rPr>
          <w:rFonts w:cs="Arial"/>
          <w:szCs w:val="20"/>
        </w:rPr>
        <w:t xml:space="preserve"> </w:t>
      </w:r>
      <w:r w:rsidR="00C31FD8">
        <w:rPr>
          <w:rFonts w:cs="Arial"/>
          <w:szCs w:val="20"/>
        </w:rPr>
        <w:t>000</w:t>
      </w:r>
      <w:r w:rsidR="00FB6D0D" w:rsidRPr="00BE5721">
        <w:rPr>
          <w:rFonts w:cs="Arial"/>
          <w:szCs w:val="20"/>
        </w:rPr>
        <w:t xml:space="preserve"> </w:t>
      </w:r>
      <w:r w:rsidR="00ED040C" w:rsidRPr="00BE5721">
        <w:rPr>
          <w:rFonts w:cs="Arial"/>
          <w:szCs w:val="20"/>
        </w:rPr>
        <w:t>signes)</w:t>
      </w:r>
    </w:p>
    <w:p w14:paraId="25A73583" w14:textId="44BF76CC" w:rsidR="00ED040C" w:rsidRPr="00BE5721" w:rsidRDefault="00ED040C" w:rsidP="00D8497D">
      <w:pPr>
        <w:pBdr>
          <w:top w:val="nil"/>
          <w:left w:val="nil"/>
          <w:bottom w:val="nil"/>
          <w:right w:val="nil"/>
          <w:between w:val="nil"/>
          <w:bar w:val="nil"/>
        </w:pBdr>
        <w:tabs>
          <w:tab w:val="left" w:pos="851"/>
          <w:tab w:val="left" w:pos="1560"/>
          <w:tab w:val="left" w:pos="2269"/>
        </w:tabs>
        <w:rPr>
          <w:rFonts w:cs="Arial"/>
          <w:szCs w:val="20"/>
        </w:rPr>
      </w:pPr>
      <w:r w:rsidRPr="00BE5721">
        <w:rPr>
          <w:rFonts w:cs="Arial"/>
          <w:b/>
          <w:bCs/>
          <w:szCs w:val="20"/>
        </w:rPr>
        <w:t xml:space="preserve">UO </w:t>
      </w:r>
      <w:r w:rsidR="00191F64">
        <w:rPr>
          <w:rFonts w:cs="Arial"/>
          <w:b/>
          <w:bCs/>
          <w:szCs w:val="20"/>
        </w:rPr>
        <w:t>5</w:t>
      </w:r>
      <w:r w:rsidRPr="00BE5721">
        <w:rPr>
          <w:rFonts w:cs="Arial"/>
          <w:b/>
          <w:bCs/>
          <w:szCs w:val="20"/>
        </w:rPr>
        <w:t>.</w:t>
      </w:r>
      <w:r w:rsidR="00CB1D27" w:rsidRPr="00BE5721">
        <w:rPr>
          <w:rFonts w:cs="Arial"/>
          <w:b/>
          <w:bCs/>
          <w:szCs w:val="20"/>
        </w:rPr>
        <w:t>2</w:t>
      </w:r>
      <w:r w:rsidRPr="00BE5721">
        <w:rPr>
          <w:rFonts w:cs="Arial"/>
          <w:b/>
          <w:bCs/>
          <w:szCs w:val="20"/>
        </w:rPr>
        <w:t xml:space="preserve"> rédaction</w:t>
      </w:r>
      <w:r w:rsidRPr="00BE5721">
        <w:rPr>
          <w:rFonts w:cs="Arial"/>
          <w:szCs w:val="20"/>
        </w:rPr>
        <w:t xml:space="preserve"> et intégration d’une fiche </w:t>
      </w:r>
      <w:r w:rsidRPr="00D8497D">
        <w:t>film</w:t>
      </w:r>
      <w:r w:rsidR="00F319EC">
        <w:rPr>
          <w:rFonts w:cs="Arial"/>
          <w:szCs w:val="20"/>
        </w:rPr>
        <w:t xml:space="preserve"> moyenne</w:t>
      </w:r>
      <w:r w:rsidRPr="00BE5721">
        <w:rPr>
          <w:rFonts w:cs="Arial"/>
          <w:szCs w:val="20"/>
        </w:rPr>
        <w:t xml:space="preserve"> (de </w:t>
      </w:r>
      <w:r w:rsidR="00C31FD8">
        <w:rPr>
          <w:rFonts w:cs="Arial"/>
          <w:szCs w:val="20"/>
        </w:rPr>
        <w:t>6 001</w:t>
      </w:r>
      <w:r w:rsidRPr="00BE5721">
        <w:rPr>
          <w:rFonts w:cs="Arial"/>
          <w:szCs w:val="20"/>
        </w:rPr>
        <w:t xml:space="preserve"> à </w:t>
      </w:r>
      <w:r w:rsidR="00307AFF">
        <w:rPr>
          <w:rFonts w:cs="Arial"/>
          <w:szCs w:val="20"/>
        </w:rPr>
        <w:t>8</w:t>
      </w:r>
      <w:r w:rsidR="00C31FD8">
        <w:rPr>
          <w:rFonts w:cs="Arial"/>
          <w:szCs w:val="20"/>
        </w:rPr>
        <w:t xml:space="preserve"> 000</w:t>
      </w:r>
      <w:r w:rsidR="00FB6D0D" w:rsidRPr="00BE5721">
        <w:rPr>
          <w:rFonts w:cs="Arial"/>
          <w:szCs w:val="20"/>
        </w:rPr>
        <w:t xml:space="preserve"> </w:t>
      </w:r>
      <w:r w:rsidRPr="00BE5721">
        <w:rPr>
          <w:rFonts w:cs="Arial"/>
          <w:szCs w:val="20"/>
        </w:rPr>
        <w:t>signes)</w:t>
      </w:r>
    </w:p>
    <w:p w14:paraId="6855BDCE" w14:textId="23D3840B" w:rsidR="00ED040C" w:rsidRPr="00BE5721" w:rsidRDefault="00ED040C" w:rsidP="00ED040C">
      <w:pPr>
        <w:pStyle w:val="Corpsdetexte"/>
        <w:widowControl/>
        <w:autoSpaceDE/>
        <w:spacing w:before="0" w:after="160"/>
        <w:ind w:left="0"/>
        <w:jc w:val="both"/>
        <w:rPr>
          <w:rFonts w:ascii="Arial" w:hAnsi="Arial" w:cs="Arial"/>
          <w:sz w:val="20"/>
          <w:szCs w:val="20"/>
        </w:rPr>
      </w:pPr>
      <w:r w:rsidRPr="00BE5721">
        <w:rPr>
          <w:rFonts w:ascii="Arial" w:hAnsi="Arial" w:cs="Arial"/>
          <w:b/>
          <w:bCs/>
          <w:sz w:val="20"/>
          <w:szCs w:val="20"/>
        </w:rPr>
        <w:t xml:space="preserve">UO </w:t>
      </w:r>
      <w:r w:rsidR="00191F64">
        <w:rPr>
          <w:rFonts w:ascii="Arial" w:hAnsi="Arial" w:cs="Arial"/>
          <w:b/>
          <w:bCs/>
          <w:sz w:val="20"/>
          <w:szCs w:val="20"/>
        </w:rPr>
        <w:t>5</w:t>
      </w:r>
      <w:r w:rsidRPr="00BE5721">
        <w:rPr>
          <w:rFonts w:ascii="Arial" w:hAnsi="Arial" w:cs="Arial"/>
          <w:b/>
          <w:bCs/>
          <w:sz w:val="20"/>
          <w:szCs w:val="20"/>
        </w:rPr>
        <w:t>.</w:t>
      </w:r>
      <w:r w:rsidR="00CB1D27" w:rsidRPr="00BE5721">
        <w:rPr>
          <w:rFonts w:ascii="Arial" w:hAnsi="Arial" w:cs="Arial"/>
          <w:b/>
          <w:bCs/>
          <w:sz w:val="20"/>
          <w:szCs w:val="20"/>
        </w:rPr>
        <w:t xml:space="preserve">3 </w:t>
      </w:r>
      <w:r w:rsidRPr="00BE5721">
        <w:rPr>
          <w:rFonts w:ascii="Arial" w:hAnsi="Arial" w:cs="Arial"/>
          <w:b/>
          <w:bCs/>
          <w:sz w:val="20"/>
          <w:szCs w:val="20"/>
        </w:rPr>
        <w:t>rédaction</w:t>
      </w:r>
      <w:r w:rsidRPr="00BE5721">
        <w:rPr>
          <w:rFonts w:ascii="Arial" w:hAnsi="Arial" w:cs="Arial"/>
          <w:sz w:val="20"/>
          <w:szCs w:val="20"/>
        </w:rPr>
        <w:t xml:space="preserve"> et intégration d’une fiche film</w:t>
      </w:r>
      <w:r w:rsidR="00F319EC">
        <w:rPr>
          <w:rFonts w:ascii="Arial" w:hAnsi="Arial" w:cs="Arial"/>
          <w:sz w:val="20"/>
          <w:szCs w:val="20"/>
        </w:rPr>
        <w:t xml:space="preserve"> longue</w:t>
      </w:r>
      <w:r w:rsidRPr="00BE5721">
        <w:rPr>
          <w:rFonts w:ascii="Arial" w:hAnsi="Arial" w:cs="Arial"/>
          <w:sz w:val="20"/>
          <w:szCs w:val="20"/>
        </w:rPr>
        <w:t xml:space="preserve"> (de </w:t>
      </w:r>
      <w:r w:rsidR="00307AFF">
        <w:rPr>
          <w:rFonts w:ascii="Arial" w:hAnsi="Arial" w:cs="Arial"/>
          <w:sz w:val="20"/>
          <w:szCs w:val="20"/>
        </w:rPr>
        <w:t>8</w:t>
      </w:r>
      <w:r w:rsidR="00C31FD8">
        <w:rPr>
          <w:rFonts w:ascii="Arial" w:hAnsi="Arial" w:cs="Arial"/>
          <w:sz w:val="20"/>
          <w:szCs w:val="20"/>
        </w:rPr>
        <w:t xml:space="preserve"> 00</w:t>
      </w:r>
      <w:r w:rsidR="00307AFF">
        <w:rPr>
          <w:rFonts w:ascii="Arial" w:hAnsi="Arial" w:cs="Arial"/>
          <w:sz w:val="20"/>
          <w:szCs w:val="20"/>
        </w:rPr>
        <w:t>1</w:t>
      </w:r>
      <w:r w:rsidR="00FB6D0D" w:rsidRPr="00BE5721">
        <w:rPr>
          <w:rFonts w:ascii="Arial" w:hAnsi="Arial" w:cs="Arial"/>
          <w:sz w:val="20"/>
          <w:szCs w:val="20"/>
        </w:rPr>
        <w:t xml:space="preserve"> </w:t>
      </w:r>
      <w:r w:rsidRPr="00BE5721">
        <w:rPr>
          <w:rFonts w:ascii="Arial" w:hAnsi="Arial" w:cs="Arial"/>
          <w:sz w:val="20"/>
          <w:szCs w:val="20"/>
        </w:rPr>
        <w:t xml:space="preserve">à </w:t>
      </w:r>
      <w:r w:rsidR="00C31FD8">
        <w:rPr>
          <w:rFonts w:ascii="Arial" w:hAnsi="Arial" w:cs="Arial"/>
          <w:sz w:val="20"/>
          <w:szCs w:val="20"/>
        </w:rPr>
        <w:t>10 000</w:t>
      </w:r>
      <w:r w:rsidR="00FB6D0D" w:rsidRPr="00BE5721">
        <w:rPr>
          <w:rFonts w:ascii="Arial" w:hAnsi="Arial" w:cs="Arial"/>
          <w:sz w:val="20"/>
          <w:szCs w:val="20"/>
        </w:rPr>
        <w:t xml:space="preserve"> </w:t>
      </w:r>
      <w:r w:rsidRPr="00BE5721">
        <w:rPr>
          <w:rFonts w:ascii="Arial" w:hAnsi="Arial" w:cs="Arial"/>
          <w:sz w:val="20"/>
          <w:szCs w:val="20"/>
        </w:rPr>
        <w:t>signes)</w:t>
      </w:r>
    </w:p>
    <w:p w14:paraId="70FB9637" w14:textId="77777777" w:rsidR="00353E74" w:rsidRPr="00D66E49" w:rsidRDefault="00353E74" w:rsidP="0002500E">
      <w:pPr>
        <w:pStyle w:val="Titre3"/>
        <w:spacing w:line="276" w:lineRule="auto"/>
        <w:rPr>
          <w:rFonts w:cs="Arial"/>
        </w:rPr>
      </w:pPr>
      <w:bookmarkStart w:id="75" w:name="_Toc201830681"/>
      <w:bookmarkEnd w:id="0"/>
      <w:r w:rsidRPr="00D66E49">
        <w:rPr>
          <w:rFonts w:cs="Arial"/>
        </w:rPr>
        <w:t>Modifications de fiche film</w:t>
      </w:r>
      <w:bookmarkEnd w:id="75"/>
    </w:p>
    <w:p w14:paraId="7EBEB210" w14:textId="77777777" w:rsidR="00353E74" w:rsidRPr="00BE5721" w:rsidRDefault="00353E74" w:rsidP="00D8497D">
      <w:pPr>
        <w:pBdr>
          <w:top w:val="nil"/>
          <w:left w:val="nil"/>
          <w:bottom w:val="nil"/>
          <w:right w:val="nil"/>
          <w:between w:val="nil"/>
          <w:bar w:val="nil"/>
        </w:pBdr>
        <w:tabs>
          <w:tab w:val="left" w:pos="851"/>
          <w:tab w:val="left" w:pos="1560"/>
          <w:tab w:val="left" w:pos="2269"/>
        </w:tabs>
        <w:rPr>
          <w:rFonts w:cs="Arial"/>
          <w:szCs w:val="20"/>
        </w:rPr>
      </w:pPr>
      <w:r w:rsidRPr="00BE5721">
        <w:rPr>
          <w:rFonts w:cs="Arial"/>
          <w:szCs w:val="20"/>
        </w:rPr>
        <w:t xml:space="preserve">Le CNC peut </w:t>
      </w:r>
      <w:r w:rsidRPr="00D8497D">
        <w:rPr>
          <w:rFonts w:cs="Arial"/>
          <w:szCs w:val="20"/>
        </w:rPr>
        <w:t>commander</w:t>
      </w:r>
      <w:r w:rsidRPr="00BE5721">
        <w:rPr>
          <w:rFonts w:cs="Arial"/>
          <w:szCs w:val="20"/>
        </w:rPr>
        <w:t xml:space="preserve"> des modifications de fiches films existantes, comme suit : </w:t>
      </w:r>
    </w:p>
    <w:p w14:paraId="74C21A34" w14:textId="74BE2207" w:rsidR="00353E74" w:rsidRPr="00BE5721" w:rsidRDefault="00353E74" w:rsidP="00353E74">
      <w:pPr>
        <w:pStyle w:val="Corpsdetexte"/>
        <w:numPr>
          <w:ilvl w:val="0"/>
          <w:numId w:val="27"/>
        </w:numPr>
        <w:spacing w:before="0"/>
        <w:jc w:val="both"/>
        <w:rPr>
          <w:rFonts w:ascii="Arial" w:hAnsi="Arial" w:cs="Arial"/>
          <w:sz w:val="20"/>
          <w:szCs w:val="20"/>
        </w:rPr>
      </w:pPr>
      <w:r w:rsidRPr="00BE5721">
        <w:rPr>
          <w:rFonts w:ascii="Arial" w:hAnsi="Arial" w:cs="Arial"/>
          <w:sz w:val="20"/>
          <w:szCs w:val="20"/>
        </w:rPr>
        <w:t>Jusqu’à 25 % de corrections : retouches mineures (mise à jour de dates, brèves précisions)</w:t>
      </w:r>
      <w:r>
        <w:rPr>
          <w:rFonts w:ascii="Arial" w:hAnsi="Arial" w:cs="Arial"/>
          <w:sz w:val="20"/>
          <w:szCs w:val="20"/>
        </w:rPr>
        <w:t xml:space="preserve"> </w:t>
      </w:r>
      <w:r w:rsidRPr="00BE5721">
        <w:rPr>
          <w:rFonts w:ascii="Arial" w:hAnsi="Arial" w:cs="Arial"/>
          <w:sz w:val="20"/>
          <w:szCs w:val="20"/>
        </w:rPr>
        <w:t>;</w:t>
      </w:r>
    </w:p>
    <w:p w14:paraId="5574299C" w14:textId="77777777" w:rsidR="00353E74" w:rsidRDefault="00353E74" w:rsidP="00353E74">
      <w:pPr>
        <w:pStyle w:val="Corpsdetexte"/>
        <w:numPr>
          <w:ilvl w:val="0"/>
          <w:numId w:val="27"/>
        </w:numPr>
        <w:spacing w:before="0"/>
        <w:jc w:val="both"/>
        <w:rPr>
          <w:rFonts w:ascii="Arial" w:hAnsi="Arial" w:cs="Arial"/>
          <w:sz w:val="20"/>
          <w:szCs w:val="20"/>
        </w:rPr>
      </w:pPr>
      <w:r w:rsidRPr="00BE5721">
        <w:rPr>
          <w:rFonts w:ascii="Arial" w:hAnsi="Arial" w:cs="Arial"/>
          <w:sz w:val="20"/>
          <w:szCs w:val="20"/>
        </w:rPr>
        <w:t>Entre 25 et 50 % : réécriture partielle ;</w:t>
      </w:r>
    </w:p>
    <w:p w14:paraId="646D3517" w14:textId="77777777" w:rsidR="00353E74" w:rsidRDefault="00353E74" w:rsidP="00353E74">
      <w:pPr>
        <w:pStyle w:val="Corpsdetexte"/>
        <w:numPr>
          <w:ilvl w:val="0"/>
          <w:numId w:val="27"/>
        </w:numPr>
        <w:spacing w:before="0"/>
        <w:jc w:val="both"/>
        <w:rPr>
          <w:rFonts w:ascii="Arial" w:hAnsi="Arial" w:cs="Arial"/>
          <w:sz w:val="20"/>
          <w:szCs w:val="20"/>
        </w:rPr>
      </w:pPr>
      <w:r w:rsidRPr="00BE5721">
        <w:rPr>
          <w:rFonts w:ascii="Arial" w:hAnsi="Arial" w:cs="Arial"/>
          <w:sz w:val="20"/>
          <w:szCs w:val="20"/>
        </w:rPr>
        <w:t xml:space="preserve">Entre 51 et 75 % : réécriture </w:t>
      </w:r>
      <w:r>
        <w:rPr>
          <w:rFonts w:ascii="Arial" w:hAnsi="Arial" w:cs="Arial"/>
          <w:sz w:val="20"/>
          <w:szCs w:val="20"/>
        </w:rPr>
        <w:t>importante</w:t>
      </w:r>
      <w:r w:rsidRPr="00BE5721">
        <w:rPr>
          <w:rFonts w:ascii="Arial" w:hAnsi="Arial" w:cs="Arial"/>
          <w:sz w:val="20"/>
          <w:szCs w:val="20"/>
        </w:rPr>
        <w:t> ;</w:t>
      </w:r>
    </w:p>
    <w:p w14:paraId="4C9A9104" w14:textId="77777777" w:rsidR="00353E74" w:rsidRDefault="00353E74" w:rsidP="00353E74">
      <w:pPr>
        <w:pStyle w:val="Corpsdetexte"/>
        <w:numPr>
          <w:ilvl w:val="0"/>
          <w:numId w:val="27"/>
        </w:numPr>
        <w:spacing w:before="0"/>
        <w:jc w:val="both"/>
        <w:rPr>
          <w:rFonts w:ascii="Arial" w:hAnsi="Arial" w:cs="Arial"/>
          <w:sz w:val="20"/>
          <w:szCs w:val="20"/>
        </w:rPr>
      </w:pPr>
      <w:r w:rsidRPr="00BE5721">
        <w:rPr>
          <w:rFonts w:ascii="Arial" w:hAnsi="Arial" w:cs="Arial"/>
          <w:sz w:val="20"/>
          <w:szCs w:val="20"/>
        </w:rPr>
        <w:t>Au-delà de 75 % : considérée comme une nouvelle rédaction.</w:t>
      </w:r>
    </w:p>
    <w:p w14:paraId="60BA223D" w14:textId="77777777" w:rsidR="00353E74" w:rsidRDefault="00353E74" w:rsidP="00353E74">
      <w:pPr>
        <w:pStyle w:val="Corpsdetexte"/>
        <w:spacing w:before="0"/>
        <w:jc w:val="both"/>
        <w:rPr>
          <w:rFonts w:ascii="Arial" w:hAnsi="Arial" w:cs="Arial"/>
          <w:sz w:val="20"/>
          <w:szCs w:val="20"/>
        </w:rPr>
      </w:pPr>
      <w:r>
        <w:rPr>
          <w:rFonts w:ascii="Arial" w:hAnsi="Arial" w:cs="Arial"/>
          <w:sz w:val="20"/>
          <w:szCs w:val="20"/>
        </w:rPr>
        <w:t xml:space="preserve">Dans ce cadre, selon le nombre de signe de la fiche d’origine (classique, moyenne ou longue), le CNC pourra commander les prestations suivantes : </w:t>
      </w:r>
    </w:p>
    <w:p w14:paraId="76EB3882" w14:textId="016FB4CB"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5.4</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Courte et intégration des corrections - 25% ou moins</w:t>
      </w:r>
    </w:p>
    <w:p w14:paraId="38E3C2F2" w14:textId="41DE56D1"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5.5</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Moyenne et intégration des corrections - 25 % ou moins</w:t>
      </w:r>
    </w:p>
    <w:p w14:paraId="14BA912A" w14:textId="0E0C485F"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5.6</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longue et intégration des corrections - 25% ou moins</w:t>
      </w:r>
    </w:p>
    <w:p w14:paraId="545FA42A" w14:textId="46449F6F"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5.7</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Courte et intégration des corrections - 50% ou moins</w:t>
      </w:r>
    </w:p>
    <w:p w14:paraId="7429CA07" w14:textId="4A136FD6"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5.8</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Moyenne et intégration des corrections - 50 % ou moins</w:t>
      </w:r>
    </w:p>
    <w:p w14:paraId="02386888" w14:textId="79B3BE7A"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5.9</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longue et intégration des corrections - 50% ou moins</w:t>
      </w:r>
    </w:p>
    <w:p w14:paraId="490ED1CB" w14:textId="1D242166"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5.10</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Courte et intégration des corrections - 75% ou moins</w:t>
      </w:r>
    </w:p>
    <w:p w14:paraId="58932EEA" w14:textId="49771C2E" w:rsidR="005E17A3" w:rsidRPr="005E17A3" w:rsidRDefault="005E17A3" w:rsidP="005E17A3">
      <w:pPr>
        <w:pStyle w:val="Corpsdetexte"/>
        <w:spacing w:before="0"/>
        <w:rPr>
          <w:rFonts w:ascii="Arial" w:hAnsi="Arial" w:cs="Arial"/>
          <w:sz w:val="20"/>
          <w:szCs w:val="20"/>
        </w:rPr>
      </w:pPr>
      <w:r w:rsidRPr="00D8497D">
        <w:rPr>
          <w:rFonts w:ascii="Arial" w:hAnsi="Arial" w:cs="Arial"/>
          <w:b/>
          <w:bCs/>
          <w:sz w:val="20"/>
          <w:szCs w:val="20"/>
        </w:rPr>
        <w:t>UO 5.11</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Moyenne et intégration des corrections - 75 % ou moins</w:t>
      </w:r>
    </w:p>
    <w:p w14:paraId="44D55840" w14:textId="624E2DE9" w:rsidR="00353E74" w:rsidRDefault="005E17A3" w:rsidP="005E17A3">
      <w:pPr>
        <w:pStyle w:val="Corpsdetexte"/>
        <w:spacing w:before="0"/>
        <w:rPr>
          <w:rFonts w:ascii="Arial" w:hAnsi="Arial" w:cs="Arial"/>
          <w:sz w:val="20"/>
          <w:szCs w:val="20"/>
        </w:rPr>
      </w:pPr>
      <w:r w:rsidRPr="00D8497D">
        <w:rPr>
          <w:rFonts w:ascii="Arial" w:hAnsi="Arial" w:cs="Arial"/>
          <w:b/>
          <w:bCs/>
          <w:sz w:val="20"/>
          <w:szCs w:val="20"/>
        </w:rPr>
        <w:t>UO 5.12</w:t>
      </w:r>
      <w:r w:rsidR="00D8497D" w:rsidRPr="00D8497D">
        <w:rPr>
          <w:rFonts w:ascii="Arial" w:hAnsi="Arial" w:cs="Arial"/>
          <w:b/>
          <w:bCs/>
          <w:sz w:val="20"/>
          <w:szCs w:val="20"/>
        </w:rPr>
        <w:t xml:space="preserve"> </w:t>
      </w:r>
      <w:r w:rsidRPr="00D8497D">
        <w:rPr>
          <w:rFonts w:ascii="Arial" w:hAnsi="Arial" w:cs="Arial"/>
          <w:b/>
          <w:bCs/>
          <w:sz w:val="20"/>
          <w:szCs w:val="20"/>
        </w:rPr>
        <w:t>Modification</w:t>
      </w:r>
      <w:r w:rsidRPr="005E17A3">
        <w:rPr>
          <w:rFonts w:ascii="Arial" w:hAnsi="Arial" w:cs="Arial"/>
          <w:sz w:val="20"/>
          <w:szCs w:val="20"/>
        </w:rPr>
        <w:t xml:space="preserve"> d’une fiche film longue et intégration des corrections - 75% ou moins</w:t>
      </w:r>
    </w:p>
    <w:sectPr w:rsidR="00353E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848BD" w14:textId="77777777" w:rsidR="00834916" w:rsidRDefault="00834916" w:rsidP="004D442A">
      <w:pPr>
        <w:spacing w:before="0" w:after="0" w:line="240" w:lineRule="auto"/>
      </w:pPr>
      <w:r>
        <w:separator/>
      </w:r>
    </w:p>
  </w:endnote>
  <w:endnote w:type="continuationSeparator" w:id="0">
    <w:p w14:paraId="528A4B28" w14:textId="77777777" w:rsidR="00834916" w:rsidRDefault="00834916" w:rsidP="004D442A">
      <w:pPr>
        <w:spacing w:before="0" w:after="0" w:line="240" w:lineRule="auto"/>
      </w:pPr>
      <w:r>
        <w:continuationSeparator/>
      </w:r>
    </w:p>
  </w:endnote>
  <w:endnote w:type="continuationNotice" w:id="1">
    <w:p w14:paraId="18C0F727" w14:textId="77777777" w:rsidR="00834916" w:rsidRDefault="008349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442A" w:rsidRPr="006F28C8" w14:paraId="32CE2C28" w14:textId="77777777" w:rsidTr="006F28C8">
      <w:tc>
        <w:tcPr>
          <w:tcW w:w="4531" w:type="dxa"/>
        </w:tcPr>
        <w:p w14:paraId="7C69D052" w14:textId="07C6B9F9" w:rsidR="004D442A" w:rsidRPr="006F28C8" w:rsidRDefault="004D442A">
          <w:pPr>
            <w:pStyle w:val="Pieddepage"/>
            <w:rPr>
              <w:b/>
              <w:bCs/>
              <w:sz w:val="16"/>
              <w:szCs w:val="16"/>
            </w:rPr>
          </w:pPr>
          <w:r w:rsidRPr="006F28C8">
            <w:rPr>
              <w:b/>
              <w:bCs/>
              <w:sz w:val="16"/>
              <w:szCs w:val="16"/>
            </w:rPr>
            <w:t>CC</w:t>
          </w:r>
          <w:r w:rsidR="00111406">
            <w:rPr>
              <w:b/>
              <w:bCs/>
              <w:sz w:val="16"/>
              <w:szCs w:val="16"/>
            </w:rPr>
            <w:t>T</w:t>
          </w:r>
          <w:r w:rsidRPr="006F28C8">
            <w:rPr>
              <w:b/>
              <w:bCs/>
              <w:sz w:val="16"/>
              <w:szCs w:val="16"/>
            </w:rPr>
            <w:t xml:space="preserve">P </w:t>
          </w:r>
          <w:r w:rsidR="00402E4B">
            <w:rPr>
              <w:b/>
              <w:bCs/>
              <w:sz w:val="16"/>
              <w:szCs w:val="16"/>
            </w:rPr>
            <w:t>–</w:t>
          </w:r>
          <w:r w:rsidRPr="006F28C8">
            <w:rPr>
              <w:b/>
              <w:bCs/>
              <w:sz w:val="16"/>
              <w:szCs w:val="16"/>
            </w:rPr>
            <w:t xml:space="preserve"> 202</w:t>
          </w:r>
          <w:r w:rsidR="00821DB6">
            <w:rPr>
              <w:b/>
              <w:bCs/>
              <w:sz w:val="16"/>
              <w:szCs w:val="16"/>
            </w:rPr>
            <w:t>5</w:t>
          </w:r>
          <w:r w:rsidR="001127AB">
            <w:rPr>
              <w:b/>
              <w:bCs/>
              <w:sz w:val="16"/>
              <w:szCs w:val="16"/>
            </w:rPr>
            <w:t>034</w:t>
          </w:r>
        </w:p>
      </w:tc>
      <w:tc>
        <w:tcPr>
          <w:tcW w:w="4531" w:type="dxa"/>
        </w:tcPr>
        <w:sdt>
          <w:sdtPr>
            <w:rPr>
              <w:sz w:val="16"/>
              <w:szCs w:val="16"/>
            </w:rPr>
            <w:id w:val="1735122160"/>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269E04A" w14:textId="2F5ECAC9" w:rsidR="004D442A" w:rsidRPr="006F28C8" w:rsidRDefault="006F28C8" w:rsidP="006F28C8">
                  <w:pPr>
                    <w:pStyle w:val="Pieddepage"/>
                    <w:jc w:val="right"/>
                    <w:rPr>
                      <w:sz w:val="16"/>
                      <w:szCs w:val="16"/>
                    </w:rPr>
                  </w:pPr>
                  <w:r w:rsidRPr="006F28C8">
                    <w:rPr>
                      <w:sz w:val="16"/>
                      <w:szCs w:val="16"/>
                    </w:rPr>
                    <w:t xml:space="preserve">Page </w:t>
                  </w:r>
                  <w:r w:rsidRPr="006F28C8">
                    <w:rPr>
                      <w:b/>
                      <w:bCs/>
                      <w:sz w:val="16"/>
                      <w:szCs w:val="16"/>
                    </w:rPr>
                    <w:fldChar w:fldCharType="begin"/>
                  </w:r>
                  <w:r w:rsidRPr="006F28C8">
                    <w:rPr>
                      <w:b/>
                      <w:bCs/>
                      <w:sz w:val="16"/>
                      <w:szCs w:val="16"/>
                    </w:rPr>
                    <w:instrText>PAGE</w:instrText>
                  </w:r>
                  <w:r w:rsidRPr="006F28C8">
                    <w:rPr>
                      <w:b/>
                      <w:bCs/>
                      <w:sz w:val="16"/>
                      <w:szCs w:val="16"/>
                    </w:rPr>
                    <w:fldChar w:fldCharType="separate"/>
                  </w:r>
                  <w:r w:rsidRPr="006F28C8">
                    <w:rPr>
                      <w:b/>
                      <w:bCs/>
                      <w:sz w:val="16"/>
                      <w:szCs w:val="16"/>
                    </w:rPr>
                    <w:t>4</w:t>
                  </w:r>
                  <w:r w:rsidRPr="006F28C8">
                    <w:rPr>
                      <w:b/>
                      <w:bCs/>
                      <w:sz w:val="16"/>
                      <w:szCs w:val="16"/>
                    </w:rPr>
                    <w:fldChar w:fldCharType="end"/>
                  </w:r>
                  <w:r w:rsidRPr="006F28C8">
                    <w:rPr>
                      <w:sz w:val="16"/>
                      <w:szCs w:val="16"/>
                    </w:rPr>
                    <w:t xml:space="preserve"> sur </w:t>
                  </w:r>
                  <w:r w:rsidRPr="006F28C8">
                    <w:rPr>
                      <w:b/>
                      <w:bCs/>
                      <w:sz w:val="16"/>
                      <w:szCs w:val="16"/>
                    </w:rPr>
                    <w:fldChar w:fldCharType="begin"/>
                  </w:r>
                  <w:r w:rsidRPr="006F28C8">
                    <w:rPr>
                      <w:b/>
                      <w:bCs/>
                      <w:sz w:val="16"/>
                      <w:szCs w:val="16"/>
                    </w:rPr>
                    <w:instrText>NUMPAGES</w:instrText>
                  </w:r>
                  <w:r w:rsidRPr="006F28C8">
                    <w:rPr>
                      <w:b/>
                      <w:bCs/>
                      <w:sz w:val="16"/>
                      <w:szCs w:val="16"/>
                    </w:rPr>
                    <w:fldChar w:fldCharType="separate"/>
                  </w:r>
                  <w:r w:rsidRPr="006F28C8">
                    <w:rPr>
                      <w:b/>
                      <w:bCs/>
                      <w:sz w:val="16"/>
                      <w:szCs w:val="16"/>
                    </w:rPr>
                    <w:t>38</w:t>
                  </w:r>
                  <w:r w:rsidRPr="006F28C8">
                    <w:rPr>
                      <w:b/>
                      <w:bCs/>
                      <w:sz w:val="16"/>
                      <w:szCs w:val="16"/>
                    </w:rPr>
                    <w:fldChar w:fldCharType="end"/>
                  </w:r>
                </w:p>
              </w:sdtContent>
            </w:sdt>
          </w:sdtContent>
        </w:sdt>
      </w:tc>
    </w:tr>
  </w:tbl>
  <w:p w14:paraId="0258EC6F" w14:textId="77777777" w:rsidR="004D442A" w:rsidRDefault="004D44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E912D" w14:textId="77777777" w:rsidR="00834916" w:rsidRDefault="00834916" w:rsidP="004D442A">
      <w:pPr>
        <w:spacing w:before="0" w:after="0" w:line="240" w:lineRule="auto"/>
      </w:pPr>
      <w:r>
        <w:separator/>
      </w:r>
    </w:p>
  </w:footnote>
  <w:footnote w:type="continuationSeparator" w:id="0">
    <w:p w14:paraId="55ECD1B9" w14:textId="77777777" w:rsidR="00834916" w:rsidRDefault="00834916" w:rsidP="004D442A">
      <w:pPr>
        <w:spacing w:before="0" w:after="0" w:line="240" w:lineRule="auto"/>
      </w:pPr>
      <w:r>
        <w:continuationSeparator/>
      </w:r>
    </w:p>
  </w:footnote>
  <w:footnote w:type="continuationNotice" w:id="1">
    <w:p w14:paraId="3E3C571B" w14:textId="77777777" w:rsidR="00834916" w:rsidRDefault="00834916">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6C6A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01E93"/>
    <w:multiLevelType w:val="hybridMultilevel"/>
    <w:tmpl w:val="D4D6B168"/>
    <w:lvl w:ilvl="0" w:tplc="90CC7646">
      <w:start w:val="1"/>
      <w:numFmt w:val="bullet"/>
      <w:pStyle w:val="PUCE3"/>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010718C1"/>
    <w:multiLevelType w:val="hybridMultilevel"/>
    <w:tmpl w:val="228E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84569"/>
    <w:multiLevelType w:val="hybridMultilevel"/>
    <w:tmpl w:val="2D8EE7F0"/>
    <w:lvl w:ilvl="0" w:tplc="5F501766">
      <w:start w:val="1"/>
      <w:numFmt w:val="bullet"/>
      <w:lvlText w:val=""/>
      <w:lvlJc w:val="left"/>
      <w:pPr>
        <w:ind w:left="720" w:hanging="360"/>
      </w:pPr>
      <w:rPr>
        <w:rFonts w:ascii="Symbol" w:hAnsi="Symbol"/>
      </w:rPr>
    </w:lvl>
    <w:lvl w:ilvl="1" w:tplc="EF680A10">
      <w:start w:val="1"/>
      <w:numFmt w:val="bullet"/>
      <w:lvlText w:val=""/>
      <w:lvlJc w:val="left"/>
      <w:pPr>
        <w:ind w:left="720" w:hanging="360"/>
      </w:pPr>
      <w:rPr>
        <w:rFonts w:ascii="Symbol" w:hAnsi="Symbol"/>
      </w:rPr>
    </w:lvl>
    <w:lvl w:ilvl="2" w:tplc="47145E82">
      <w:start w:val="1"/>
      <w:numFmt w:val="bullet"/>
      <w:lvlText w:val=""/>
      <w:lvlJc w:val="left"/>
      <w:pPr>
        <w:ind w:left="720" w:hanging="360"/>
      </w:pPr>
      <w:rPr>
        <w:rFonts w:ascii="Symbol" w:hAnsi="Symbol"/>
      </w:rPr>
    </w:lvl>
    <w:lvl w:ilvl="3" w:tplc="2FC0226E">
      <w:start w:val="1"/>
      <w:numFmt w:val="bullet"/>
      <w:lvlText w:val=""/>
      <w:lvlJc w:val="left"/>
      <w:pPr>
        <w:ind w:left="720" w:hanging="360"/>
      </w:pPr>
      <w:rPr>
        <w:rFonts w:ascii="Symbol" w:hAnsi="Symbol"/>
      </w:rPr>
    </w:lvl>
    <w:lvl w:ilvl="4" w:tplc="277C0B60">
      <w:start w:val="1"/>
      <w:numFmt w:val="bullet"/>
      <w:lvlText w:val=""/>
      <w:lvlJc w:val="left"/>
      <w:pPr>
        <w:ind w:left="720" w:hanging="360"/>
      </w:pPr>
      <w:rPr>
        <w:rFonts w:ascii="Symbol" w:hAnsi="Symbol"/>
      </w:rPr>
    </w:lvl>
    <w:lvl w:ilvl="5" w:tplc="C9346DA4">
      <w:start w:val="1"/>
      <w:numFmt w:val="bullet"/>
      <w:lvlText w:val=""/>
      <w:lvlJc w:val="left"/>
      <w:pPr>
        <w:ind w:left="720" w:hanging="360"/>
      </w:pPr>
      <w:rPr>
        <w:rFonts w:ascii="Symbol" w:hAnsi="Symbol"/>
      </w:rPr>
    </w:lvl>
    <w:lvl w:ilvl="6" w:tplc="C53AFDBC">
      <w:start w:val="1"/>
      <w:numFmt w:val="bullet"/>
      <w:lvlText w:val=""/>
      <w:lvlJc w:val="left"/>
      <w:pPr>
        <w:ind w:left="720" w:hanging="360"/>
      </w:pPr>
      <w:rPr>
        <w:rFonts w:ascii="Symbol" w:hAnsi="Symbol"/>
      </w:rPr>
    </w:lvl>
    <w:lvl w:ilvl="7" w:tplc="A3E0421A">
      <w:start w:val="1"/>
      <w:numFmt w:val="bullet"/>
      <w:lvlText w:val=""/>
      <w:lvlJc w:val="left"/>
      <w:pPr>
        <w:ind w:left="720" w:hanging="360"/>
      </w:pPr>
      <w:rPr>
        <w:rFonts w:ascii="Symbol" w:hAnsi="Symbol"/>
      </w:rPr>
    </w:lvl>
    <w:lvl w:ilvl="8" w:tplc="71369ACC">
      <w:start w:val="1"/>
      <w:numFmt w:val="bullet"/>
      <w:lvlText w:val=""/>
      <w:lvlJc w:val="left"/>
      <w:pPr>
        <w:ind w:left="720" w:hanging="360"/>
      </w:pPr>
      <w:rPr>
        <w:rFonts w:ascii="Symbol" w:hAnsi="Symbol"/>
      </w:rPr>
    </w:lvl>
  </w:abstractNum>
  <w:abstractNum w:abstractNumId="4" w15:restartNumberingAfterBreak="0">
    <w:nsid w:val="08414578"/>
    <w:multiLevelType w:val="hybridMultilevel"/>
    <w:tmpl w:val="96DCDE28"/>
    <w:lvl w:ilvl="0" w:tplc="456A6CA4">
      <w:start w:val="1"/>
      <w:numFmt w:val="bullet"/>
      <w:lvlText w:val=""/>
      <w:lvlJc w:val="left"/>
      <w:pPr>
        <w:ind w:left="720" w:hanging="360"/>
      </w:pPr>
      <w:rPr>
        <w:rFonts w:ascii="Symbol" w:hAnsi="Symbol"/>
      </w:rPr>
    </w:lvl>
    <w:lvl w:ilvl="1" w:tplc="3B7A0942">
      <w:start w:val="1"/>
      <w:numFmt w:val="bullet"/>
      <w:lvlText w:val=""/>
      <w:lvlJc w:val="left"/>
      <w:pPr>
        <w:ind w:left="720" w:hanging="360"/>
      </w:pPr>
      <w:rPr>
        <w:rFonts w:ascii="Symbol" w:hAnsi="Symbol"/>
      </w:rPr>
    </w:lvl>
    <w:lvl w:ilvl="2" w:tplc="7E5E5A2E">
      <w:start w:val="1"/>
      <w:numFmt w:val="bullet"/>
      <w:lvlText w:val=""/>
      <w:lvlJc w:val="left"/>
      <w:pPr>
        <w:ind w:left="720" w:hanging="360"/>
      </w:pPr>
      <w:rPr>
        <w:rFonts w:ascii="Symbol" w:hAnsi="Symbol"/>
      </w:rPr>
    </w:lvl>
    <w:lvl w:ilvl="3" w:tplc="0700EC70">
      <w:start w:val="1"/>
      <w:numFmt w:val="bullet"/>
      <w:lvlText w:val=""/>
      <w:lvlJc w:val="left"/>
      <w:pPr>
        <w:ind w:left="720" w:hanging="360"/>
      </w:pPr>
      <w:rPr>
        <w:rFonts w:ascii="Symbol" w:hAnsi="Symbol"/>
      </w:rPr>
    </w:lvl>
    <w:lvl w:ilvl="4" w:tplc="31AE6A1A">
      <w:start w:val="1"/>
      <w:numFmt w:val="bullet"/>
      <w:lvlText w:val=""/>
      <w:lvlJc w:val="left"/>
      <w:pPr>
        <w:ind w:left="720" w:hanging="360"/>
      </w:pPr>
      <w:rPr>
        <w:rFonts w:ascii="Symbol" w:hAnsi="Symbol"/>
      </w:rPr>
    </w:lvl>
    <w:lvl w:ilvl="5" w:tplc="096CEE54">
      <w:start w:val="1"/>
      <w:numFmt w:val="bullet"/>
      <w:lvlText w:val=""/>
      <w:lvlJc w:val="left"/>
      <w:pPr>
        <w:ind w:left="720" w:hanging="360"/>
      </w:pPr>
      <w:rPr>
        <w:rFonts w:ascii="Symbol" w:hAnsi="Symbol"/>
      </w:rPr>
    </w:lvl>
    <w:lvl w:ilvl="6" w:tplc="9BFC9686">
      <w:start w:val="1"/>
      <w:numFmt w:val="bullet"/>
      <w:lvlText w:val=""/>
      <w:lvlJc w:val="left"/>
      <w:pPr>
        <w:ind w:left="720" w:hanging="360"/>
      </w:pPr>
      <w:rPr>
        <w:rFonts w:ascii="Symbol" w:hAnsi="Symbol"/>
      </w:rPr>
    </w:lvl>
    <w:lvl w:ilvl="7" w:tplc="41A6E6FE">
      <w:start w:val="1"/>
      <w:numFmt w:val="bullet"/>
      <w:lvlText w:val=""/>
      <w:lvlJc w:val="left"/>
      <w:pPr>
        <w:ind w:left="720" w:hanging="360"/>
      </w:pPr>
      <w:rPr>
        <w:rFonts w:ascii="Symbol" w:hAnsi="Symbol"/>
      </w:rPr>
    </w:lvl>
    <w:lvl w:ilvl="8" w:tplc="57142A8C">
      <w:start w:val="1"/>
      <w:numFmt w:val="bullet"/>
      <w:lvlText w:val=""/>
      <w:lvlJc w:val="left"/>
      <w:pPr>
        <w:ind w:left="720" w:hanging="360"/>
      </w:pPr>
      <w:rPr>
        <w:rFonts w:ascii="Symbol" w:hAnsi="Symbol"/>
      </w:rPr>
    </w:lvl>
  </w:abstractNum>
  <w:abstractNum w:abstractNumId="5" w15:restartNumberingAfterBreak="0">
    <w:nsid w:val="0D871C11"/>
    <w:multiLevelType w:val="hybridMultilevel"/>
    <w:tmpl w:val="53323F44"/>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FD5E2E"/>
    <w:multiLevelType w:val="hybridMultilevel"/>
    <w:tmpl w:val="955A1A02"/>
    <w:lvl w:ilvl="0" w:tplc="040C0001">
      <w:start w:val="1"/>
      <w:numFmt w:val="bullet"/>
      <w:lvlText w:val=""/>
      <w:lvlJc w:val="left"/>
      <w:pPr>
        <w:ind w:left="856" w:hanging="360"/>
      </w:pPr>
      <w:rPr>
        <w:rFonts w:ascii="Symbol" w:hAnsi="Symbol" w:hint="default"/>
      </w:rPr>
    </w:lvl>
    <w:lvl w:ilvl="1" w:tplc="040C0003">
      <w:start w:val="1"/>
      <w:numFmt w:val="bullet"/>
      <w:lvlText w:val="o"/>
      <w:lvlJc w:val="left"/>
      <w:pPr>
        <w:ind w:left="1576" w:hanging="360"/>
      </w:pPr>
      <w:rPr>
        <w:rFonts w:ascii="Courier New" w:hAnsi="Courier New" w:cs="Courier New" w:hint="default"/>
      </w:rPr>
    </w:lvl>
    <w:lvl w:ilvl="2" w:tplc="040C0005">
      <w:start w:val="1"/>
      <w:numFmt w:val="bullet"/>
      <w:lvlText w:val=""/>
      <w:lvlJc w:val="left"/>
      <w:pPr>
        <w:ind w:left="2296" w:hanging="360"/>
      </w:pPr>
      <w:rPr>
        <w:rFonts w:ascii="Wingdings" w:hAnsi="Wingdings" w:hint="default"/>
      </w:rPr>
    </w:lvl>
    <w:lvl w:ilvl="3" w:tplc="040C0001">
      <w:start w:val="1"/>
      <w:numFmt w:val="bullet"/>
      <w:lvlText w:val=""/>
      <w:lvlJc w:val="left"/>
      <w:pPr>
        <w:ind w:left="3016" w:hanging="360"/>
      </w:pPr>
      <w:rPr>
        <w:rFonts w:ascii="Symbol" w:hAnsi="Symbol" w:hint="default"/>
      </w:rPr>
    </w:lvl>
    <w:lvl w:ilvl="4" w:tplc="040C0003" w:tentative="1">
      <w:start w:val="1"/>
      <w:numFmt w:val="bullet"/>
      <w:lvlText w:val="o"/>
      <w:lvlJc w:val="left"/>
      <w:pPr>
        <w:ind w:left="3736" w:hanging="360"/>
      </w:pPr>
      <w:rPr>
        <w:rFonts w:ascii="Courier New" w:hAnsi="Courier New" w:cs="Courier New" w:hint="default"/>
      </w:rPr>
    </w:lvl>
    <w:lvl w:ilvl="5" w:tplc="040C0005" w:tentative="1">
      <w:start w:val="1"/>
      <w:numFmt w:val="bullet"/>
      <w:lvlText w:val=""/>
      <w:lvlJc w:val="left"/>
      <w:pPr>
        <w:ind w:left="4456" w:hanging="360"/>
      </w:pPr>
      <w:rPr>
        <w:rFonts w:ascii="Wingdings" w:hAnsi="Wingdings" w:hint="default"/>
      </w:rPr>
    </w:lvl>
    <w:lvl w:ilvl="6" w:tplc="040C0001" w:tentative="1">
      <w:start w:val="1"/>
      <w:numFmt w:val="bullet"/>
      <w:lvlText w:val=""/>
      <w:lvlJc w:val="left"/>
      <w:pPr>
        <w:ind w:left="5176" w:hanging="360"/>
      </w:pPr>
      <w:rPr>
        <w:rFonts w:ascii="Symbol" w:hAnsi="Symbol" w:hint="default"/>
      </w:rPr>
    </w:lvl>
    <w:lvl w:ilvl="7" w:tplc="040C0003" w:tentative="1">
      <w:start w:val="1"/>
      <w:numFmt w:val="bullet"/>
      <w:lvlText w:val="o"/>
      <w:lvlJc w:val="left"/>
      <w:pPr>
        <w:ind w:left="5896" w:hanging="360"/>
      </w:pPr>
      <w:rPr>
        <w:rFonts w:ascii="Courier New" w:hAnsi="Courier New" w:cs="Courier New" w:hint="default"/>
      </w:rPr>
    </w:lvl>
    <w:lvl w:ilvl="8" w:tplc="040C0005" w:tentative="1">
      <w:start w:val="1"/>
      <w:numFmt w:val="bullet"/>
      <w:lvlText w:val=""/>
      <w:lvlJc w:val="left"/>
      <w:pPr>
        <w:ind w:left="6616" w:hanging="360"/>
      </w:pPr>
      <w:rPr>
        <w:rFonts w:ascii="Wingdings" w:hAnsi="Wingdings" w:hint="default"/>
      </w:rPr>
    </w:lvl>
  </w:abstractNum>
  <w:abstractNum w:abstractNumId="7" w15:restartNumberingAfterBreak="0">
    <w:nsid w:val="1297699F"/>
    <w:multiLevelType w:val="hybridMultilevel"/>
    <w:tmpl w:val="B0649FEE"/>
    <w:lvl w:ilvl="0" w:tplc="17D6B4C0">
      <w:start w:val="1"/>
      <w:numFmt w:val="bullet"/>
      <w:lvlText w:val=""/>
      <w:lvlJc w:val="left"/>
      <w:pPr>
        <w:ind w:left="1440" w:hanging="360"/>
      </w:pPr>
      <w:rPr>
        <w:rFonts w:ascii="Symbol" w:hAnsi="Symbol"/>
      </w:rPr>
    </w:lvl>
    <w:lvl w:ilvl="1" w:tplc="AA645A70">
      <w:start w:val="1"/>
      <w:numFmt w:val="bullet"/>
      <w:lvlText w:val=""/>
      <w:lvlJc w:val="left"/>
      <w:pPr>
        <w:ind w:left="1440" w:hanging="360"/>
      </w:pPr>
      <w:rPr>
        <w:rFonts w:ascii="Symbol" w:hAnsi="Symbol"/>
      </w:rPr>
    </w:lvl>
    <w:lvl w:ilvl="2" w:tplc="04EE7CC6">
      <w:start w:val="1"/>
      <w:numFmt w:val="bullet"/>
      <w:lvlText w:val=""/>
      <w:lvlJc w:val="left"/>
      <w:pPr>
        <w:ind w:left="1440" w:hanging="360"/>
      </w:pPr>
      <w:rPr>
        <w:rFonts w:ascii="Symbol" w:hAnsi="Symbol"/>
      </w:rPr>
    </w:lvl>
    <w:lvl w:ilvl="3" w:tplc="39E0CF9E">
      <w:start w:val="1"/>
      <w:numFmt w:val="bullet"/>
      <w:lvlText w:val=""/>
      <w:lvlJc w:val="left"/>
      <w:pPr>
        <w:ind w:left="1440" w:hanging="360"/>
      </w:pPr>
      <w:rPr>
        <w:rFonts w:ascii="Symbol" w:hAnsi="Symbol"/>
      </w:rPr>
    </w:lvl>
    <w:lvl w:ilvl="4" w:tplc="593AA166">
      <w:start w:val="1"/>
      <w:numFmt w:val="bullet"/>
      <w:lvlText w:val=""/>
      <w:lvlJc w:val="left"/>
      <w:pPr>
        <w:ind w:left="1440" w:hanging="360"/>
      </w:pPr>
      <w:rPr>
        <w:rFonts w:ascii="Symbol" w:hAnsi="Symbol"/>
      </w:rPr>
    </w:lvl>
    <w:lvl w:ilvl="5" w:tplc="6E0C5E74">
      <w:start w:val="1"/>
      <w:numFmt w:val="bullet"/>
      <w:lvlText w:val=""/>
      <w:lvlJc w:val="left"/>
      <w:pPr>
        <w:ind w:left="1440" w:hanging="360"/>
      </w:pPr>
      <w:rPr>
        <w:rFonts w:ascii="Symbol" w:hAnsi="Symbol"/>
      </w:rPr>
    </w:lvl>
    <w:lvl w:ilvl="6" w:tplc="DBAC181E">
      <w:start w:val="1"/>
      <w:numFmt w:val="bullet"/>
      <w:lvlText w:val=""/>
      <w:lvlJc w:val="left"/>
      <w:pPr>
        <w:ind w:left="1440" w:hanging="360"/>
      </w:pPr>
      <w:rPr>
        <w:rFonts w:ascii="Symbol" w:hAnsi="Symbol"/>
      </w:rPr>
    </w:lvl>
    <w:lvl w:ilvl="7" w:tplc="B9E05700">
      <w:start w:val="1"/>
      <w:numFmt w:val="bullet"/>
      <w:lvlText w:val=""/>
      <w:lvlJc w:val="left"/>
      <w:pPr>
        <w:ind w:left="1440" w:hanging="360"/>
      </w:pPr>
      <w:rPr>
        <w:rFonts w:ascii="Symbol" w:hAnsi="Symbol"/>
      </w:rPr>
    </w:lvl>
    <w:lvl w:ilvl="8" w:tplc="0D224344">
      <w:start w:val="1"/>
      <w:numFmt w:val="bullet"/>
      <w:lvlText w:val=""/>
      <w:lvlJc w:val="left"/>
      <w:pPr>
        <w:ind w:left="1440" w:hanging="360"/>
      </w:pPr>
      <w:rPr>
        <w:rFonts w:ascii="Symbol" w:hAnsi="Symbol"/>
      </w:rPr>
    </w:lvl>
  </w:abstractNum>
  <w:abstractNum w:abstractNumId="8" w15:restartNumberingAfterBreak="0">
    <w:nsid w:val="143A17FE"/>
    <w:multiLevelType w:val="hybridMultilevel"/>
    <w:tmpl w:val="17988608"/>
    <w:lvl w:ilvl="0" w:tplc="040C0001">
      <w:start w:val="1"/>
      <w:numFmt w:val="bullet"/>
      <w:lvlText w:val=""/>
      <w:lvlJc w:val="left"/>
      <w:pPr>
        <w:ind w:left="1576" w:hanging="360"/>
      </w:pPr>
      <w:rPr>
        <w:rFonts w:ascii="Symbol" w:hAnsi="Symbol" w:hint="default"/>
      </w:rPr>
    </w:lvl>
    <w:lvl w:ilvl="1" w:tplc="40AEDFC0">
      <w:numFmt w:val="bullet"/>
      <w:lvlText w:val="•"/>
      <w:lvlJc w:val="left"/>
      <w:pPr>
        <w:ind w:left="2158" w:hanging="570"/>
      </w:pPr>
      <w:rPr>
        <w:rFonts w:ascii="Arial" w:eastAsia="Arial MT" w:hAnsi="Arial" w:cs="Arial" w:hint="default"/>
      </w:rPr>
    </w:lvl>
    <w:lvl w:ilvl="2" w:tplc="040C0005" w:tentative="1">
      <w:start w:val="1"/>
      <w:numFmt w:val="bullet"/>
      <w:lvlText w:val=""/>
      <w:lvlJc w:val="left"/>
      <w:pPr>
        <w:ind w:left="2668" w:hanging="360"/>
      </w:pPr>
      <w:rPr>
        <w:rFonts w:ascii="Wingdings" w:hAnsi="Wingdings" w:hint="default"/>
      </w:rPr>
    </w:lvl>
    <w:lvl w:ilvl="3" w:tplc="040C0001" w:tentative="1">
      <w:start w:val="1"/>
      <w:numFmt w:val="bullet"/>
      <w:lvlText w:val=""/>
      <w:lvlJc w:val="left"/>
      <w:pPr>
        <w:ind w:left="3388" w:hanging="360"/>
      </w:pPr>
      <w:rPr>
        <w:rFonts w:ascii="Symbol" w:hAnsi="Symbol" w:hint="default"/>
      </w:rPr>
    </w:lvl>
    <w:lvl w:ilvl="4" w:tplc="040C0003" w:tentative="1">
      <w:start w:val="1"/>
      <w:numFmt w:val="bullet"/>
      <w:lvlText w:val="o"/>
      <w:lvlJc w:val="left"/>
      <w:pPr>
        <w:ind w:left="4108" w:hanging="360"/>
      </w:pPr>
      <w:rPr>
        <w:rFonts w:ascii="Courier New" w:hAnsi="Courier New" w:cs="Courier New" w:hint="default"/>
      </w:rPr>
    </w:lvl>
    <w:lvl w:ilvl="5" w:tplc="040C0005" w:tentative="1">
      <w:start w:val="1"/>
      <w:numFmt w:val="bullet"/>
      <w:lvlText w:val=""/>
      <w:lvlJc w:val="left"/>
      <w:pPr>
        <w:ind w:left="4828" w:hanging="360"/>
      </w:pPr>
      <w:rPr>
        <w:rFonts w:ascii="Wingdings" w:hAnsi="Wingdings" w:hint="default"/>
      </w:rPr>
    </w:lvl>
    <w:lvl w:ilvl="6" w:tplc="040C0001" w:tentative="1">
      <w:start w:val="1"/>
      <w:numFmt w:val="bullet"/>
      <w:lvlText w:val=""/>
      <w:lvlJc w:val="left"/>
      <w:pPr>
        <w:ind w:left="5548" w:hanging="360"/>
      </w:pPr>
      <w:rPr>
        <w:rFonts w:ascii="Symbol" w:hAnsi="Symbol" w:hint="default"/>
      </w:rPr>
    </w:lvl>
    <w:lvl w:ilvl="7" w:tplc="040C0003" w:tentative="1">
      <w:start w:val="1"/>
      <w:numFmt w:val="bullet"/>
      <w:lvlText w:val="o"/>
      <w:lvlJc w:val="left"/>
      <w:pPr>
        <w:ind w:left="6268" w:hanging="360"/>
      </w:pPr>
      <w:rPr>
        <w:rFonts w:ascii="Courier New" w:hAnsi="Courier New" w:cs="Courier New" w:hint="default"/>
      </w:rPr>
    </w:lvl>
    <w:lvl w:ilvl="8" w:tplc="040C0005" w:tentative="1">
      <w:start w:val="1"/>
      <w:numFmt w:val="bullet"/>
      <w:lvlText w:val=""/>
      <w:lvlJc w:val="left"/>
      <w:pPr>
        <w:ind w:left="6988" w:hanging="360"/>
      </w:pPr>
      <w:rPr>
        <w:rFonts w:ascii="Wingdings" w:hAnsi="Wingdings" w:hint="default"/>
      </w:rPr>
    </w:lvl>
  </w:abstractNum>
  <w:abstractNum w:abstractNumId="9" w15:restartNumberingAfterBreak="0">
    <w:nsid w:val="1B1C3914"/>
    <w:multiLevelType w:val="hybridMultilevel"/>
    <w:tmpl w:val="0AAA9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886FAB"/>
    <w:multiLevelType w:val="hybridMultilevel"/>
    <w:tmpl w:val="4B4E7BDC"/>
    <w:lvl w:ilvl="0" w:tplc="42ECA97A">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CF7B83"/>
    <w:multiLevelType w:val="hybridMultilevel"/>
    <w:tmpl w:val="669E2008"/>
    <w:lvl w:ilvl="0" w:tplc="DBA83772">
      <w:start w:val="1"/>
      <w:numFmt w:val="bullet"/>
      <w:pStyle w:val="PUCE4"/>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2" w15:restartNumberingAfterBreak="0">
    <w:nsid w:val="26D0393E"/>
    <w:multiLevelType w:val="multilevel"/>
    <w:tmpl w:val="5EEE3246"/>
    <w:lvl w:ilvl="0">
      <w:start w:val="1"/>
      <w:numFmt w:val="decimal"/>
      <w:pStyle w:val="Titre1"/>
      <w:suff w:val="space"/>
      <w:lvlText w:val="ARTICLE %1."/>
      <w:lvlJc w:val="left"/>
      <w:pPr>
        <w:ind w:left="7732" w:hanging="360"/>
      </w:pPr>
      <w:rPr>
        <w:rFonts w:hint="default"/>
      </w:rPr>
    </w:lvl>
    <w:lvl w:ilvl="1">
      <w:start w:val="1"/>
      <w:numFmt w:val="decimal"/>
      <w:pStyle w:val="Titre2"/>
      <w:suff w:val="space"/>
      <w:lvlText w:val="%1.%2."/>
      <w:lvlJc w:val="left"/>
      <w:pPr>
        <w:ind w:left="574" w:hanging="432"/>
      </w:pPr>
      <w:rPr>
        <w:b/>
        <w:bCs/>
      </w:rPr>
    </w:lvl>
    <w:lvl w:ilvl="2">
      <w:start w:val="1"/>
      <w:numFmt w:val="decimal"/>
      <w:pStyle w:val="Titre3"/>
      <w:suff w:val="space"/>
      <w:lvlText w:val="%1.%2.%3."/>
      <w:lvlJc w:val="left"/>
      <w:pPr>
        <w:ind w:left="1224" w:hanging="504"/>
      </w:pPr>
    </w:lvl>
    <w:lvl w:ilvl="3">
      <w:start w:val="1"/>
      <w:numFmt w:val="decimal"/>
      <w:pStyle w:val="Titre4"/>
      <w:suff w:val="space"/>
      <w:lvlText w:val="%1.%2.%3.%4."/>
      <w:lvlJc w:val="left"/>
      <w:pPr>
        <w:ind w:left="1783" w:hanging="648"/>
      </w:pPr>
      <w:rPr>
        <w:rFonts w:hint="default"/>
      </w:rPr>
    </w:lvl>
    <w:lvl w:ilvl="4">
      <w:start w:val="1"/>
      <w:numFmt w:val="decimal"/>
      <w:pStyle w:val="Titre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E831FF"/>
    <w:multiLevelType w:val="hybridMultilevel"/>
    <w:tmpl w:val="E188ABF2"/>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4" w15:restartNumberingAfterBreak="0">
    <w:nsid w:val="2BB62EF0"/>
    <w:multiLevelType w:val="multilevel"/>
    <w:tmpl w:val="D2F4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18090D"/>
    <w:multiLevelType w:val="hybridMultilevel"/>
    <w:tmpl w:val="C21431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FC48CC"/>
    <w:multiLevelType w:val="hybridMultilevel"/>
    <w:tmpl w:val="FA44C94C"/>
    <w:lvl w:ilvl="0" w:tplc="65FC0A26">
      <w:start w:val="1"/>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0050F6"/>
    <w:multiLevelType w:val="multilevel"/>
    <w:tmpl w:val="B474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3474B0"/>
    <w:multiLevelType w:val="hybridMultilevel"/>
    <w:tmpl w:val="73B44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997BB4"/>
    <w:multiLevelType w:val="multilevel"/>
    <w:tmpl w:val="B474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7945"/>
    <w:multiLevelType w:val="hybridMultilevel"/>
    <w:tmpl w:val="FB8A7C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F0525E2"/>
    <w:multiLevelType w:val="hybridMultilevel"/>
    <w:tmpl w:val="ED14CBE4"/>
    <w:lvl w:ilvl="0" w:tplc="2062D7F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56603F"/>
    <w:multiLevelType w:val="hybridMultilevel"/>
    <w:tmpl w:val="29EE15C8"/>
    <w:lvl w:ilvl="0" w:tplc="E71CB858">
      <w:start w:val="1"/>
      <w:numFmt w:val="bullet"/>
      <w:lvlText w:val=""/>
      <w:lvlJc w:val="left"/>
      <w:pPr>
        <w:ind w:left="720" w:hanging="360"/>
      </w:pPr>
      <w:rPr>
        <w:rFonts w:ascii="Symbol" w:hAnsi="Symbol"/>
      </w:rPr>
    </w:lvl>
    <w:lvl w:ilvl="1" w:tplc="C1927D4A">
      <w:start w:val="1"/>
      <w:numFmt w:val="bullet"/>
      <w:lvlText w:val=""/>
      <w:lvlJc w:val="left"/>
      <w:pPr>
        <w:ind w:left="720" w:hanging="360"/>
      </w:pPr>
      <w:rPr>
        <w:rFonts w:ascii="Symbol" w:hAnsi="Symbol"/>
      </w:rPr>
    </w:lvl>
    <w:lvl w:ilvl="2" w:tplc="03C891FA">
      <w:start w:val="1"/>
      <w:numFmt w:val="bullet"/>
      <w:lvlText w:val=""/>
      <w:lvlJc w:val="left"/>
      <w:pPr>
        <w:ind w:left="720" w:hanging="360"/>
      </w:pPr>
      <w:rPr>
        <w:rFonts w:ascii="Symbol" w:hAnsi="Symbol"/>
      </w:rPr>
    </w:lvl>
    <w:lvl w:ilvl="3" w:tplc="B4F81AD6">
      <w:start w:val="1"/>
      <w:numFmt w:val="bullet"/>
      <w:lvlText w:val=""/>
      <w:lvlJc w:val="left"/>
      <w:pPr>
        <w:ind w:left="720" w:hanging="360"/>
      </w:pPr>
      <w:rPr>
        <w:rFonts w:ascii="Symbol" w:hAnsi="Symbol"/>
      </w:rPr>
    </w:lvl>
    <w:lvl w:ilvl="4" w:tplc="E0860732">
      <w:start w:val="1"/>
      <w:numFmt w:val="bullet"/>
      <w:lvlText w:val=""/>
      <w:lvlJc w:val="left"/>
      <w:pPr>
        <w:ind w:left="720" w:hanging="360"/>
      </w:pPr>
      <w:rPr>
        <w:rFonts w:ascii="Symbol" w:hAnsi="Symbol"/>
      </w:rPr>
    </w:lvl>
    <w:lvl w:ilvl="5" w:tplc="6618FEA6">
      <w:start w:val="1"/>
      <w:numFmt w:val="bullet"/>
      <w:lvlText w:val=""/>
      <w:lvlJc w:val="left"/>
      <w:pPr>
        <w:ind w:left="720" w:hanging="360"/>
      </w:pPr>
      <w:rPr>
        <w:rFonts w:ascii="Symbol" w:hAnsi="Symbol"/>
      </w:rPr>
    </w:lvl>
    <w:lvl w:ilvl="6" w:tplc="DB5E6706">
      <w:start w:val="1"/>
      <w:numFmt w:val="bullet"/>
      <w:lvlText w:val=""/>
      <w:lvlJc w:val="left"/>
      <w:pPr>
        <w:ind w:left="720" w:hanging="360"/>
      </w:pPr>
      <w:rPr>
        <w:rFonts w:ascii="Symbol" w:hAnsi="Symbol"/>
      </w:rPr>
    </w:lvl>
    <w:lvl w:ilvl="7" w:tplc="D9483418">
      <w:start w:val="1"/>
      <w:numFmt w:val="bullet"/>
      <w:lvlText w:val=""/>
      <w:lvlJc w:val="left"/>
      <w:pPr>
        <w:ind w:left="720" w:hanging="360"/>
      </w:pPr>
      <w:rPr>
        <w:rFonts w:ascii="Symbol" w:hAnsi="Symbol"/>
      </w:rPr>
    </w:lvl>
    <w:lvl w:ilvl="8" w:tplc="0D8CF0D8">
      <w:start w:val="1"/>
      <w:numFmt w:val="bullet"/>
      <w:lvlText w:val=""/>
      <w:lvlJc w:val="left"/>
      <w:pPr>
        <w:ind w:left="720" w:hanging="360"/>
      </w:pPr>
      <w:rPr>
        <w:rFonts w:ascii="Symbol" w:hAnsi="Symbol"/>
      </w:rPr>
    </w:lvl>
  </w:abstractNum>
  <w:abstractNum w:abstractNumId="23" w15:restartNumberingAfterBreak="0">
    <w:nsid w:val="55E73CEB"/>
    <w:multiLevelType w:val="hybridMultilevel"/>
    <w:tmpl w:val="DFA2EC84"/>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2D5143"/>
    <w:multiLevelType w:val="multilevel"/>
    <w:tmpl w:val="670483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FA4EC7"/>
    <w:multiLevelType w:val="multilevel"/>
    <w:tmpl w:val="F5A0B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720C02"/>
    <w:multiLevelType w:val="multilevel"/>
    <w:tmpl w:val="CEE4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223E0E"/>
    <w:multiLevelType w:val="hybridMultilevel"/>
    <w:tmpl w:val="01267760"/>
    <w:lvl w:ilvl="0" w:tplc="3F6A3664">
      <w:start w:val="1"/>
      <w:numFmt w:val="upperRoman"/>
      <w:lvlText w:val="%1."/>
      <w:lvlJc w:val="righ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9010BA"/>
    <w:multiLevelType w:val="hybridMultilevel"/>
    <w:tmpl w:val="CD5AA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FA58D4"/>
    <w:multiLevelType w:val="hybridMultilevel"/>
    <w:tmpl w:val="F402A16E"/>
    <w:lvl w:ilvl="0" w:tplc="65FC0A26">
      <w:start w:val="1"/>
      <w:numFmt w:val="bullet"/>
      <w:lvlText w:val="-"/>
      <w:lvlJc w:val="left"/>
      <w:pPr>
        <w:ind w:left="856" w:hanging="360"/>
      </w:pPr>
      <w:rPr>
        <w:rFonts w:ascii="Aptos" w:eastAsiaTheme="minorHAnsi" w:hAnsi="Aptos" w:cstheme="minorBidi" w:hint="default"/>
      </w:rPr>
    </w:lvl>
    <w:lvl w:ilvl="1" w:tplc="040C0003">
      <w:start w:val="1"/>
      <w:numFmt w:val="bullet"/>
      <w:lvlText w:val="o"/>
      <w:lvlJc w:val="left"/>
      <w:pPr>
        <w:ind w:left="1576" w:hanging="360"/>
      </w:pPr>
      <w:rPr>
        <w:rFonts w:ascii="Courier New" w:hAnsi="Courier New" w:cs="Courier New" w:hint="default"/>
      </w:rPr>
    </w:lvl>
    <w:lvl w:ilvl="2" w:tplc="040C0005">
      <w:start w:val="1"/>
      <w:numFmt w:val="bullet"/>
      <w:lvlText w:val=""/>
      <w:lvlJc w:val="left"/>
      <w:pPr>
        <w:ind w:left="2296" w:hanging="360"/>
      </w:pPr>
      <w:rPr>
        <w:rFonts w:ascii="Wingdings" w:hAnsi="Wingdings" w:hint="default"/>
      </w:rPr>
    </w:lvl>
    <w:lvl w:ilvl="3" w:tplc="040C0001">
      <w:start w:val="1"/>
      <w:numFmt w:val="bullet"/>
      <w:lvlText w:val=""/>
      <w:lvlJc w:val="left"/>
      <w:pPr>
        <w:ind w:left="3016" w:hanging="360"/>
      </w:pPr>
      <w:rPr>
        <w:rFonts w:ascii="Symbol" w:hAnsi="Symbol" w:hint="default"/>
      </w:rPr>
    </w:lvl>
    <w:lvl w:ilvl="4" w:tplc="040C0003" w:tentative="1">
      <w:start w:val="1"/>
      <w:numFmt w:val="bullet"/>
      <w:lvlText w:val="o"/>
      <w:lvlJc w:val="left"/>
      <w:pPr>
        <w:ind w:left="3736" w:hanging="360"/>
      </w:pPr>
      <w:rPr>
        <w:rFonts w:ascii="Courier New" w:hAnsi="Courier New" w:cs="Courier New" w:hint="default"/>
      </w:rPr>
    </w:lvl>
    <w:lvl w:ilvl="5" w:tplc="040C0005" w:tentative="1">
      <w:start w:val="1"/>
      <w:numFmt w:val="bullet"/>
      <w:lvlText w:val=""/>
      <w:lvlJc w:val="left"/>
      <w:pPr>
        <w:ind w:left="4456" w:hanging="360"/>
      </w:pPr>
      <w:rPr>
        <w:rFonts w:ascii="Wingdings" w:hAnsi="Wingdings" w:hint="default"/>
      </w:rPr>
    </w:lvl>
    <w:lvl w:ilvl="6" w:tplc="040C0001" w:tentative="1">
      <w:start w:val="1"/>
      <w:numFmt w:val="bullet"/>
      <w:lvlText w:val=""/>
      <w:lvlJc w:val="left"/>
      <w:pPr>
        <w:ind w:left="5176" w:hanging="360"/>
      </w:pPr>
      <w:rPr>
        <w:rFonts w:ascii="Symbol" w:hAnsi="Symbol" w:hint="default"/>
      </w:rPr>
    </w:lvl>
    <w:lvl w:ilvl="7" w:tplc="040C0003" w:tentative="1">
      <w:start w:val="1"/>
      <w:numFmt w:val="bullet"/>
      <w:lvlText w:val="o"/>
      <w:lvlJc w:val="left"/>
      <w:pPr>
        <w:ind w:left="5896" w:hanging="360"/>
      </w:pPr>
      <w:rPr>
        <w:rFonts w:ascii="Courier New" w:hAnsi="Courier New" w:cs="Courier New" w:hint="default"/>
      </w:rPr>
    </w:lvl>
    <w:lvl w:ilvl="8" w:tplc="040C0005" w:tentative="1">
      <w:start w:val="1"/>
      <w:numFmt w:val="bullet"/>
      <w:lvlText w:val=""/>
      <w:lvlJc w:val="left"/>
      <w:pPr>
        <w:ind w:left="6616" w:hanging="360"/>
      </w:pPr>
      <w:rPr>
        <w:rFonts w:ascii="Wingdings" w:hAnsi="Wingdings" w:hint="default"/>
      </w:rPr>
    </w:lvl>
  </w:abstractNum>
  <w:abstractNum w:abstractNumId="30" w15:restartNumberingAfterBreak="0">
    <w:nsid w:val="6BE9151E"/>
    <w:multiLevelType w:val="hybridMultilevel"/>
    <w:tmpl w:val="A37A3126"/>
    <w:lvl w:ilvl="0" w:tplc="F6A6E16C">
      <w:start w:val="1"/>
      <w:numFmt w:val="bullet"/>
      <w:pStyle w:val="PUCE2"/>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15:restartNumberingAfterBreak="0">
    <w:nsid w:val="6CB40653"/>
    <w:multiLevelType w:val="multilevel"/>
    <w:tmpl w:val="7828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9B2196"/>
    <w:multiLevelType w:val="hybridMultilevel"/>
    <w:tmpl w:val="6088A5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E17658"/>
    <w:multiLevelType w:val="multilevel"/>
    <w:tmpl w:val="B474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1314601">
    <w:abstractNumId w:val="30"/>
  </w:num>
  <w:num w:numId="2" w16cid:durableId="2004624729">
    <w:abstractNumId w:val="1"/>
  </w:num>
  <w:num w:numId="3" w16cid:durableId="731124060">
    <w:abstractNumId w:val="11"/>
  </w:num>
  <w:num w:numId="4" w16cid:durableId="475614106">
    <w:abstractNumId w:val="12"/>
  </w:num>
  <w:num w:numId="5" w16cid:durableId="1233157954">
    <w:abstractNumId w:val="12"/>
    <w:lvlOverride w:ilvl="0">
      <w:lvl w:ilvl="0">
        <w:start w:val="1"/>
        <w:numFmt w:val="decimal"/>
        <w:pStyle w:val="Titre1"/>
        <w:suff w:val="space"/>
        <w:lvlText w:val="ARTICLE %1."/>
        <w:lvlJc w:val="left"/>
        <w:pPr>
          <w:ind w:left="360" w:hanging="360"/>
        </w:pPr>
        <w:rPr>
          <w:rFonts w:hint="default"/>
        </w:rPr>
      </w:lvl>
    </w:lvlOverride>
    <w:lvlOverride w:ilvl="1">
      <w:lvl w:ilvl="1">
        <w:start w:val="1"/>
        <w:numFmt w:val="decimal"/>
        <w:pStyle w:val="Titre2"/>
        <w:suff w:val="space"/>
        <w:lvlText w:val="%1.%2."/>
        <w:lvlJc w:val="left"/>
        <w:pPr>
          <w:ind w:left="567" w:hanging="567"/>
        </w:pPr>
        <w:rPr>
          <w:rFonts w:hint="default"/>
        </w:rPr>
      </w:lvl>
    </w:lvlOverride>
    <w:lvlOverride w:ilvl="2">
      <w:lvl w:ilvl="2">
        <w:start w:val="1"/>
        <w:numFmt w:val="decimal"/>
        <w:pStyle w:val="Titre3"/>
        <w:suff w:val="space"/>
        <w:lvlText w:val="%1.%2.%3."/>
        <w:lvlJc w:val="left"/>
        <w:pPr>
          <w:ind w:left="1224" w:hanging="504"/>
        </w:pPr>
        <w:rPr>
          <w:rFonts w:hint="default"/>
        </w:rPr>
      </w:lvl>
    </w:lvlOverride>
    <w:lvlOverride w:ilvl="3">
      <w:lvl w:ilvl="3">
        <w:start w:val="1"/>
        <w:numFmt w:val="decimal"/>
        <w:pStyle w:val="Titre4"/>
        <w:suff w:val="space"/>
        <w:lvlText w:val="%1.%2.%3.%4."/>
        <w:lvlJc w:val="left"/>
        <w:pPr>
          <w:ind w:left="1728" w:hanging="648"/>
        </w:pPr>
        <w:rPr>
          <w:rFonts w:hint="default"/>
        </w:rPr>
      </w:lvl>
    </w:lvlOverride>
    <w:lvlOverride w:ilvl="4">
      <w:lvl w:ilvl="4">
        <w:start w:val="1"/>
        <w:numFmt w:val="decimal"/>
        <w:pStyle w:val="Titre5"/>
        <w:suff w:val="space"/>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16cid:durableId="740712255">
    <w:abstractNumId w:val="0"/>
  </w:num>
  <w:num w:numId="7" w16cid:durableId="755134450">
    <w:abstractNumId w:val="13"/>
  </w:num>
  <w:num w:numId="8" w16cid:durableId="791942398">
    <w:abstractNumId w:val="8"/>
  </w:num>
  <w:num w:numId="9" w16cid:durableId="126703827">
    <w:abstractNumId w:val="20"/>
  </w:num>
  <w:num w:numId="10" w16cid:durableId="1931111890">
    <w:abstractNumId w:val="29"/>
  </w:num>
  <w:num w:numId="11" w16cid:durableId="1123959534">
    <w:abstractNumId w:val="27"/>
  </w:num>
  <w:num w:numId="12" w16cid:durableId="1245920800">
    <w:abstractNumId w:val="9"/>
  </w:num>
  <w:num w:numId="13" w16cid:durableId="673996200">
    <w:abstractNumId w:val="2"/>
  </w:num>
  <w:num w:numId="14" w16cid:durableId="1517845682">
    <w:abstractNumId w:val="23"/>
  </w:num>
  <w:num w:numId="15" w16cid:durableId="521435977">
    <w:abstractNumId w:val="18"/>
  </w:num>
  <w:num w:numId="16" w16cid:durableId="250697178">
    <w:abstractNumId w:val="21"/>
  </w:num>
  <w:num w:numId="17" w16cid:durableId="180750695">
    <w:abstractNumId w:val="28"/>
  </w:num>
  <w:num w:numId="18" w16cid:durableId="1972978875">
    <w:abstractNumId w:val="6"/>
  </w:num>
  <w:num w:numId="19" w16cid:durableId="115953747">
    <w:abstractNumId w:val="24"/>
  </w:num>
  <w:num w:numId="20" w16cid:durableId="120615280">
    <w:abstractNumId w:val="15"/>
  </w:num>
  <w:num w:numId="21" w16cid:durableId="1843471656">
    <w:abstractNumId w:val="17"/>
  </w:num>
  <w:num w:numId="22" w16cid:durableId="47192039">
    <w:abstractNumId w:val="19"/>
  </w:num>
  <w:num w:numId="23" w16cid:durableId="78794473">
    <w:abstractNumId w:val="33"/>
  </w:num>
  <w:num w:numId="24" w16cid:durableId="2120223154">
    <w:abstractNumId w:val="10"/>
  </w:num>
  <w:num w:numId="25" w16cid:durableId="1123036488">
    <w:abstractNumId w:val="26"/>
  </w:num>
  <w:num w:numId="26" w16cid:durableId="1973173060">
    <w:abstractNumId w:val="25"/>
  </w:num>
  <w:num w:numId="27" w16cid:durableId="871184126">
    <w:abstractNumId w:val="32"/>
  </w:num>
  <w:num w:numId="28" w16cid:durableId="1196431429">
    <w:abstractNumId w:val="5"/>
  </w:num>
  <w:num w:numId="29" w16cid:durableId="1934820390">
    <w:abstractNumId w:val="16"/>
  </w:num>
  <w:num w:numId="30" w16cid:durableId="19177816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15239649">
    <w:abstractNumId w:val="14"/>
  </w:num>
  <w:num w:numId="32" w16cid:durableId="1894190517">
    <w:abstractNumId w:val="7"/>
  </w:num>
  <w:num w:numId="33" w16cid:durableId="182549521">
    <w:abstractNumId w:val="3"/>
  </w:num>
  <w:num w:numId="34" w16cid:durableId="1323124830">
    <w:abstractNumId w:val="4"/>
  </w:num>
  <w:num w:numId="35" w16cid:durableId="1462310714">
    <w:abstractNumId w:val="31"/>
  </w:num>
  <w:num w:numId="36" w16cid:durableId="128518880">
    <w:abstractNumId w:val="22"/>
  </w:num>
  <w:num w:numId="37" w16cid:durableId="550188384">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A1"/>
    <w:rsid w:val="00000AE1"/>
    <w:rsid w:val="00001A14"/>
    <w:rsid w:val="0000622D"/>
    <w:rsid w:val="00007B91"/>
    <w:rsid w:val="00007BD0"/>
    <w:rsid w:val="00007BEB"/>
    <w:rsid w:val="00010B21"/>
    <w:rsid w:val="00010C03"/>
    <w:rsid w:val="00011106"/>
    <w:rsid w:val="000118AC"/>
    <w:rsid w:val="0001205B"/>
    <w:rsid w:val="00013CD7"/>
    <w:rsid w:val="00013FE8"/>
    <w:rsid w:val="00023715"/>
    <w:rsid w:val="00023F00"/>
    <w:rsid w:val="0002424A"/>
    <w:rsid w:val="0002500E"/>
    <w:rsid w:val="00032811"/>
    <w:rsid w:val="00033F94"/>
    <w:rsid w:val="0003438B"/>
    <w:rsid w:val="000354FF"/>
    <w:rsid w:val="00036A59"/>
    <w:rsid w:val="00036AB1"/>
    <w:rsid w:val="000404DA"/>
    <w:rsid w:val="00041ABD"/>
    <w:rsid w:val="00044AA5"/>
    <w:rsid w:val="00045ADD"/>
    <w:rsid w:val="0004681D"/>
    <w:rsid w:val="00047B33"/>
    <w:rsid w:val="000501F1"/>
    <w:rsid w:val="00050A0A"/>
    <w:rsid w:val="00051026"/>
    <w:rsid w:val="0005178E"/>
    <w:rsid w:val="000533DC"/>
    <w:rsid w:val="00057EF4"/>
    <w:rsid w:val="000600B8"/>
    <w:rsid w:val="0006105C"/>
    <w:rsid w:val="00064516"/>
    <w:rsid w:val="00064E46"/>
    <w:rsid w:val="00065AF6"/>
    <w:rsid w:val="00065CBB"/>
    <w:rsid w:val="000702AD"/>
    <w:rsid w:val="00071D7F"/>
    <w:rsid w:val="00075381"/>
    <w:rsid w:val="000755B6"/>
    <w:rsid w:val="00075829"/>
    <w:rsid w:val="00077BD4"/>
    <w:rsid w:val="00077DD1"/>
    <w:rsid w:val="0008016E"/>
    <w:rsid w:val="0008074E"/>
    <w:rsid w:val="0008409C"/>
    <w:rsid w:val="000846F2"/>
    <w:rsid w:val="00085017"/>
    <w:rsid w:val="000855FF"/>
    <w:rsid w:val="000864E9"/>
    <w:rsid w:val="000877DC"/>
    <w:rsid w:val="0008786D"/>
    <w:rsid w:val="0008787A"/>
    <w:rsid w:val="00087E63"/>
    <w:rsid w:val="00094A3D"/>
    <w:rsid w:val="00094C8C"/>
    <w:rsid w:val="000A0221"/>
    <w:rsid w:val="000A132E"/>
    <w:rsid w:val="000A20CA"/>
    <w:rsid w:val="000A26FD"/>
    <w:rsid w:val="000A3895"/>
    <w:rsid w:val="000A4F8A"/>
    <w:rsid w:val="000A521E"/>
    <w:rsid w:val="000A5A99"/>
    <w:rsid w:val="000B3F29"/>
    <w:rsid w:val="000B6EF6"/>
    <w:rsid w:val="000B6F62"/>
    <w:rsid w:val="000C06F8"/>
    <w:rsid w:val="000C0B24"/>
    <w:rsid w:val="000C290F"/>
    <w:rsid w:val="000C3011"/>
    <w:rsid w:val="000C3D7F"/>
    <w:rsid w:val="000C6042"/>
    <w:rsid w:val="000C762B"/>
    <w:rsid w:val="000D0FEA"/>
    <w:rsid w:val="000D205E"/>
    <w:rsid w:val="000D6ABD"/>
    <w:rsid w:val="000D7ACD"/>
    <w:rsid w:val="000E177A"/>
    <w:rsid w:val="000E1F2D"/>
    <w:rsid w:val="000E1FC4"/>
    <w:rsid w:val="000E2DB9"/>
    <w:rsid w:val="000E5BAB"/>
    <w:rsid w:val="000E5CA4"/>
    <w:rsid w:val="000E6E76"/>
    <w:rsid w:val="000F0A82"/>
    <w:rsid w:val="000F226A"/>
    <w:rsid w:val="000F3028"/>
    <w:rsid w:val="000F5F83"/>
    <w:rsid w:val="000F73AC"/>
    <w:rsid w:val="00101B51"/>
    <w:rsid w:val="00102561"/>
    <w:rsid w:val="00103705"/>
    <w:rsid w:val="00107B5C"/>
    <w:rsid w:val="00111406"/>
    <w:rsid w:val="001127AB"/>
    <w:rsid w:val="00113FF3"/>
    <w:rsid w:val="00115AD1"/>
    <w:rsid w:val="00116A5A"/>
    <w:rsid w:val="00116D3D"/>
    <w:rsid w:val="00122D2C"/>
    <w:rsid w:val="001233EF"/>
    <w:rsid w:val="00123664"/>
    <w:rsid w:val="001249C1"/>
    <w:rsid w:val="001264C1"/>
    <w:rsid w:val="001265CD"/>
    <w:rsid w:val="00127E03"/>
    <w:rsid w:val="00133118"/>
    <w:rsid w:val="001332EA"/>
    <w:rsid w:val="00140D55"/>
    <w:rsid w:val="001434F4"/>
    <w:rsid w:val="001439E1"/>
    <w:rsid w:val="00143D68"/>
    <w:rsid w:val="0014497A"/>
    <w:rsid w:val="001465E2"/>
    <w:rsid w:val="00146B06"/>
    <w:rsid w:val="001473C0"/>
    <w:rsid w:val="001500C9"/>
    <w:rsid w:val="001501FF"/>
    <w:rsid w:val="001531B3"/>
    <w:rsid w:val="00162E72"/>
    <w:rsid w:val="00163B75"/>
    <w:rsid w:val="00164938"/>
    <w:rsid w:val="00164D2E"/>
    <w:rsid w:val="00166D5A"/>
    <w:rsid w:val="00166F03"/>
    <w:rsid w:val="00167F18"/>
    <w:rsid w:val="00171305"/>
    <w:rsid w:val="001719F8"/>
    <w:rsid w:val="00171F40"/>
    <w:rsid w:val="00172FC8"/>
    <w:rsid w:val="00174C73"/>
    <w:rsid w:val="00175018"/>
    <w:rsid w:val="00177817"/>
    <w:rsid w:val="0018222B"/>
    <w:rsid w:val="00185001"/>
    <w:rsid w:val="00191F64"/>
    <w:rsid w:val="00192381"/>
    <w:rsid w:val="001929F8"/>
    <w:rsid w:val="00194E7D"/>
    <w:rsid w:val="001960F9"/>
    <w:rsid w:val="001A1120"/>
    <w:rsid w:val="001A1433"/>
    <w:rsid w:val="001A572B"/>
    <w:rsid w:val="001A5C48"/>
    <w:rsid w:val="001A6A3F"/>
    <w:rsid w:val="001A7980"/>
    <w:rsid w:val="001B0126"/>
    <w:rsid w:val="001B1AED"/>
    <w:rsid w:val="001B316F"/>
    <w:rsid w:val="001B63A6"/>
    <w:rsid w:val="001B71A4"/>
    <w:rsid w:val="001B7EA9"/>
    <w:rsid w:val="001B7F6C"/>
    <w:rsid w:val="001C0F34"/>
    <w:rsid w:val="001C1F31"/>
    <w:rsid w:val="001C58C2"/>
    <w:rsid w:val="001C6E52"/>
    <w:rsid w:val="001C71C0"/>
    <w:rsid w:val="001D11E1"/>
    <w:rsid w:val="001D2F89"/>
    <w:rsid w:val="001D64B9"/>
    <w:rsid w:val="001D780E"/>
    <w:rsid w:val="001E3076"/>
    <w:rsid w:val="001E3A0D"/>
    <w:rsid w:val="001E482F"/>
    <w:rsid w:val="001E583A"/>
    <w:rsid w:val="001F10BB"/>
    <w:rsid w:val="001F1D8E"/>
    <w:rsid w:val="001F25C5"/>
    <w:rsid w:val="001F27CC"/>
    <w:rsid w:val="001F2C9A"/>
    <w:rsid w:val="001F426D"/>
    <w:rsid w:val="001F4D7D"/>
    <w:rsid w:val="00201634"/>
    <w:rsid w:val="00202130"/>
    <w:rsid w:val="00206E74"/>
    <w:rsid w:val="0021083E"/>
    <w:rsid w:val="0021182F"/>
    <w:rsid w:val="00211945"/>
    <w:rsid w:val="002126B7"/>
    <w:rsid w:val="00212DE4"/>
    <w:rsid w:val="00215E8E"/>
    <w:rsid w:val="0021687A"/>
    <w:rsid w:val="00217F15"/>
    <w:rsid w:val="00221D7F"/>
    <w:rsid w:val="00222B33"/>
    <w:rsid w:val="0022379F"/>
    <w:rsid w:val="00225AEE"/>
    <w:rsid w:val="00226AE6"/>
    <w:rsid w:val="00226D2C"/>
    <w:rsid w:val="002315D3"/>
    <w:rsid w:val="00232A80"/>
    <w:rsid w:val="0023424A"/>
    <w:rsid w:val="002371A9"/>
    <w:rsid w:val="002377A2"/>
    <w:rsid w:val="00240B38"/>
    <w:rsid w:val="0024149E"/>
    <w:rsid w:val="00243BB7"/>
    <w:rsid w:val="002454A9"/>
    <w:rsid w:val="00246424"/>
    <w:rsid w:val="00246B2A"/>
    <w:rsid w:val="00246BC8"/>
    <w:rsid w:val="00250E29"/>
    <w:rsid w:val="00252155"/>
    <w:rsid w:val="00252E35"/>
    <w:rsid w:val="00255026"/>
    <w:rsid w:val="00255C80"/>
    <w:rsid w:val="00257125"/>
    <w:rsid w:val="00261575"/>
    <w:rsid w:val="00264315"/>
    <w:rsid w:val="00264DA1"/>
    <w:rsid w:val="002655AE"/>
    <w:rsid w:val="00267021"/>
    <w:rsid w:val="00267A2A"/>
    <w:rsid w:val="00267BBB"/>
    <w:rsid w:val="0027086D"/>
    <w:rsid w:val="00270D1D"/>
    <w:rsid w:val="00274071"/>
    <w:rsid w:val="00275857"/>
    <w:rsid w:val="00275CAD"/>
    <w:rsid w:val="00276F9B"/>
    <w:rsid w:val="002808A2"/>
    <w:rsid w:val="002820BC"/>
    <w:rsid w:val="00282888"/>
    <w:rsid w:val="00283F1D"/>
    <w:rsid w:val="00284E61"/>
    <w:rsid w:val="0028504C"/>
    <w:rsid w:val="00294527"/>
    <w:rsid w:val="00294FA1"/>
    <w:rsid w:val="00294FD2"/>
    <w:rsid w:val="00296296"/>
    <w:rsid w:val="00297EC6"/>
    <w:rsid w:val="002A2FB4"/>
    <w:rsid w:val="002A37EB"/>
    <w:rsid w:val="002A38E4"/>
    <w:rsid w:val="002A4B88"/>
    <w:rsid w:val="002A4ED5"/>
    <w:rsid w:val="002A54CA"/>
    <w:rsid w:val="002A757B"/>
    <w:rsid w:val="002A7F04"/>
    <w:rsid w:val="002B0D8F"/>
    <w:rsid w:val="002B1CEA"/>
    <w:rsid w:val="002B7657"/>
    <w:rsid w:val="002C05ED"/>
    <w:rsid w:val="002C2B34"/>
    <w:rsid w:val="002C3A0D"/>
    <w:rsid w:val="002C3C3E"/>
    <w:rsid w:val="002C50C3"/>
    <w:rsid w:val="002D09A3"/>
    <w:rsid w:val="002D0D32"/>
    <w:rsid w:val="002D72C8"/>
    <w:rsid w:val="002E49D5"/>
    <w:rsid w:val="002E540F"/>
    <w:rsid w:val="002E7DA8"/>
    <w:rsid w:val="002F1EA6"/>
    <w:rsid w:val="002F2DAC"/>
    <w:rsid w:val="002F4C2B"/>
    <w:rsid w:val="002F5F4A"/>
    <w:rsid w:val="002F67C7"/>
    <w:rsid w:val="0030147F"/>
    <w:rsid w:val="00303DC8"/>
    <w:rsid w:val="00305C59"/>
    <w:rsid w:val="00307A00"/>
    <w:rsid w:val="00307AFF"/>
    <w:rsid w:val="00307F65"/>
    <w:rsid w:val="00310D80"/>
    <w:rsid w:val="00311010"/>
    <w:rsid w:val="00313EBB"/>
    <w:rsid w:val="00314097"/>
    <w:rsid w:val="00315067"/>
    <w:rsid w:val="00317DE6"/>
    <w:rsid w:val="0032355B"/>
    <w:rsid w:val="00323C88"/>
    <w:rsid w:val="00325590"/>
    <w:rsid w:val="003276B7"/>
    <w:rsid w:val="00330991"/>
    <w:rsid w:val="003314DA"/>
    <w:rsid w:val="00333DA0"/>
    <w:rsid w:val="00334432"/>
    <w:rsid w:val="00335CEE"/>
    <w:rsid w:val="00336518"/>
    <w:rsid w:val="0033660C"/>
    <w:rsid w:val="00337BF0"/>
    <w:rsid w:val="00344B4F"/>
    <w:rsid w:val="00345212"/>
    <w:rsid w:val="003471A6"/>
    <w:rsid w:val="00347FA1"/>
    <w:rsid w:val="003525D3"/>
    <w:rsid w:val="003526EA"/>
    <w:rsid w:val="00352C86"/>
    <w:rsid w:val="00353E74"/>
    <w:rsid w:val="00360E0A"/>
    <w:rsid w:val="00360E2F"/>
    <w:rsid w:val="00362B25"/>
    <w:rsid w:val="00364061"/>
    <w:rsid w:val="00364C61"/>
    <w:rsid w:val="003652C6"/>
    <w:rsid w:val="00366101"/>
    <w:rsid w:val="00366721"/>
    <w:rsid w:val="0036751C"/>
    <w:rsid w:val="00367567"/>
    <w:rsid w:val="00371E70"/>
    <w:rsid w:val="00377761"/>
    <w:rsid w:val="00381363"/>
    <w:rsid w:val="00381907"/>
    <w:rsid w:val="00382145"/>
    <w:rsid w:val="003834B2"/>
    <w:rsid w:val="00387D1D"/>
    <w:rsid w:val="00393C8D"/>
    <w:rsid w:val="003A0409"/>
    <w:rsid w:val="003A3303"/>
    <w:rsid w:val="003A405A"/>
    <w:rsid w:val="003A47C1"/>
    <w:rsid w:val="003B05A9"/>
    <w:rsid w:val="003B0C19"/>
    <w:rsid w:val="003B18FB"/>
    <w:rsid w:val="003B19BA"/>
    <w:rsid w:val="003B1CA5"/>
    <w:rsid w:val="003B202B"/>
    <w:rsid w:val="003B506F"/>
    <w:rsid w:val="003B55EF"/>
    <w:rsid w:val="003C1C16"/>
    <w:rsid w:val="003C2A52"/>
    <w:rsid w:val="003C4425"/>
    <w:rsid w:val="003C5BC9"/>
    <w:rsid w:val="003C7083"/>
    <w:rsid w:val="003D1044"/>
    <w:rsid w:val="003D1380"/>
    <w:rsid w:val="003D2B7B"/>
    <w:rsid w:val="003D49EF"/>
    <w:rsid w:val="003D5394"/>
    <w:rsid w:val="003D5B6B"/>
    <w:rsid w:val="003D6F38"/>
    <w:rsid w:val="003E073A"/>
    <w:rsid w:val="003E64DB"/>
    <w:rsid w:val="003E7EEF"/>
    <w:rsid w:val="003F28F9"/>
    <w:rsid w:val="003F3BC5"/>
    <w:rsid w:val="003F4371"/>
    <w:rsid w:val="003F561C"/>
    <w:rsid w:val="003F5CB6"/>
    <w:rsid w:val="003F5CEA"/>
    <w:rsid w:val="003F7BA9"/>
    <w:rsid w:val="004008F0"/>
    <w:rsid w:val="00401A73"/>
    <w:rsid w:val="00402646"/>
    <w:rsid w:val="00402779"/>
    <w:rsid w:val="00402DF7"/>
    <w:rsid w:val="00402E4B"/>
    <w:rsid w:val="00403773"/>
    <w:rsid w:val="00404273"/>
    <w:rsid w:val="004063C5"/>
    <w:rsid w:val="00413508"/>
    <w:rsid w:val="004136D3"/>
    <w:rsid w:val="00415515"/>
    <w:rsid w:val="0041677E"/>
    <w:rsid w:val="0041774B"/>
    <w:rsid w:val="00424012"/>
    <w:rsid w:val="00424726"/>
    <w:rsid w:val="00425B06"/>
    <w:rsid w:val="0042719B"/>
    <w:rsid w:val="004314D3"/>
    <w:rsid w:val="00432C90"/>
    <w:rsid w:val="00432F6D"/>
    <w:rsid w:val="00435DF7"/>
    <w:rsid w:val="00437337"/>
    <w:rsid w:val="00437A79"/>
    <w:rsid w:val="004410FB"/>
    <w:rsid w:val="00441A70"/>
    <w:rsid w:val="004435A6"/>
    <w:rsid w:val="00444DDF"/>
    <w:rsid w:val="00444E49"/>
    <w:rsid w:val="00447306"/>
    <w:rsid w:val="00453564"/>
    <w:rsid w:val="00453A62"/>
    <w:rsid w:val="00454D30"/>
    <w:rsid w:val="00455ECC"/>
    <w:rsid w:val="00456916"/>
    <w:rsid w:val="00456AD9"/>
    <w:rsid w:val="004571B6"/>
    <w:rsid w:val="0045741B"/>
    <w:rsid w:val="00462E35"/>
    <w:rsid w:val="00463C3E"/>
    <w:rsid w:val="004644FA"/>
    <w:rsid w:val="0046526D"/>
    <w:rsid w:val="0046600F"/>
    <w:rsid w:val="00467B7C"/>
    <w:rsid w:val="0047309F"/>
    <w:rsid w:val="00475871"/>
    <w:rsid w:val="00475CEA"/>
    <w:rsid w:val="0048080D"/>
    <w:rsid w:val="00481E59"/>
    <w:rsid w:val="00482D44"/>
    <w:rsid w:val="00485142"/>
    <w:rsid w:val="00487589"/>
    <w:rsid w:val="0048769E"/>
    <w:rsid w:val="00492C8F"/>
    <w:rsid w:val="0049454A"/>
    <w:rsid w:val="00496919"/>
    <w:rsid w:val="00496E0A"/>
    <w:rsid w:val="00497BAD"/>
    <w:rsid w:val="004A4307"/>
    <w:rsid w:val="004A47E2"/>
    <w:rsid w:val="004A5359"/>
    <w:rsid w:val="004A720E"/>
    <w:rsid w:val="004A7F62"/>
    <w:rsid w:val="004B181C"/>
    <w:rsid w:val="004B2B7B"/>
    <w:rsid w:val="004B3C39"/>
    <w:rsid w:val="004B5862"/>
    <w:rsid w:val="004B5AE5"/>
    <w:rsid w:val="004B6ABD"/>
    <w:rsid w:val="004B77B5"/>
    <w:rsid w:val="004C0042"/>
    <w:rsid w:val="004C0215"/>
    <w:rsid w:val="004C04FB"/>
    <w:rsid w:val="004C0956"/>
    <w:rsid w:val="004C16C3"/>
    <w:rsid w:val="004C225A"/>
    <w:rsid w:val="004C379E"/>
    <w:rsid w:val="004C4A02"/>
    <w:rsid w:val="004C4E18"/>
    <w:rsid w:val="004C6540"/>
    <w:rsid w:val="004C7E2A"/>
    <w:rsid w:val="004D0330"/>
    <w:rsid w:val="004D0CFF"/>
    <w:rsid w:val="004D1D85"/>
    <w:rsid w:val="004D2AED"/>
    <w:rsid w:val="004D442A"/>
    <w:rsid w:val="004D4DF3"/>
    <w:rsid w:val="004D6D94"/>
    <w:rsid w:val="004D7A3B"/>
    <w:rsid w:val="004E3168"/>
    <w:rsid w:val="004E6ECB"/>
    <w:rsid w:val="004E7292"/>
    <w:rsid w:val="004F0301"/>
    <w:rsid w:val="004F266A"/>
    <w:rsid w:val="004F38C3"/>
    <w:rsid w:val="004F3AC0"/>
    <w:rsid w:val="004F5D70"/>
    <w:rsid w:val="004F6178"/>
    <w:rsid w:val="004F749C"/>
    <w:rsid w:val="004F7FDC"/>
    <w:rsid w:val="0050083A"/>
    <w:rsid w:val="0050217E"/>
    <w:rsid w:val="00506F79"/>
    <w:rsid w:val="00507F59"/>
    <w:rsid w:val="00510CD4"/>
    <w:rsid w:val="005113EF"/>
    <w:rsid w:val="00511F0C"/>
    <w:rsid w:val="0051245D"/>
    <w:rsid w:val="005142BB"/>
    <w:rsid w:val="00514DFC"/>
    <w:rsid w:val="005205C5"/>
    <w:rsid w:val="0052185F"/>
    <w:rsid w:val="00522AE2"/>
    <w:rsid w:val="00525CE6"/>
    <w:rsid w:val="00525D09"/>
    <w:rsid w:val="00530076"/>
    <w:rsid w:val="00530623"/>
    <w:rsid w:val="005319F6"/>
    <w:rsid w:val="005365F1"/>
    <w:rsid w:val="005409FB"/>
    <w:rsid w:val="00541FD7"/>
    <w:rsid w:val="005425D0"/>
    <w:rsid w:val="005434B1"/>
    <w:rsid w:val="005436B7"/>
    <w:rsid w:val="0054371F"/>
    <w:rsid w:val="00544B36"/>
    <w:rsid w:val="00547CAB"/>
    <w:rsid w:val="005548C3"/>
    <w:rsid w:val="005606AA"/>
    <w:rsid w:val="00561241"/>
    <w:rsid w:val="00562D32"/>
    <w:rsid w:val="005638CC"/>
    <w:rsid w:val="005647A1"/>
    <w:rsid w:val="0056561D"/>
    <w:rsid w:val="005657EE"/>
    <w:rsid w:val="00565C37"/>
    <w:rsid w:val="00565DD1"/>
    <w:rsid w:val="005662F9"/>
    <w:rsid w:val="005755BB"/>
    <w:rsid w:val="005765AD"/>
    <w:rsid w:val="005818B5"/>
    <w:rsid w:val="00582FE3"/>
    <w:rsid w:val="00585FBA"/>
    <w:rsid w:val="00594750"/>
    <w:rsid w:val="00597CA8"/>
    <w:rsid w:val="005A2BF4"/>
    <w:rsid w:val="005A713B"/>
    <w:rsid w:val="005B0620"/>
    <w:rsid w:val="005B218E"/>
    <w:rsid w:val="005B31D2"/>
    <w:rsid w:val="005B39C1"/>
    <w:rsid w:val="005B6F3D"/>
    <w:rsid w:val="005C4CAB"/>
    <w:rsid w:val="005D12B7"/>
    <w:rsid w:val="005D185C"/>
    <w:rsid w:val="005D735A"/>
    <w:rsid w:val="005E0BFA"/>
    <w:rsid w:val="005E17A3"/>
    <w:rsid w:val="005E17CF"/>
    <w:rsid w:val="005E2361"/>
    <w:rsid w:val="005E471C"/>
    <w:rsid w:val="005E609D"/>
    <w:rsid w:val="005E6255"/>
    <w:rsid w:val="005E6CA7"/>
    <w:rsid w:val="005E7DF8"/>
    <w:rsid w:val="005F0731"/>
    <w:rsid w:val="005F3CC8"/>
    <w:rsid w:val="005F41CE"/>
    <w:rsid w:val="005F4602"/>
    <w:rsid w:val="005F4C16"/>
    <w:rsid w:val="005F4EA8"/>
    <w:rsid w:val="005F5AD7"/>
    <w:rsid w:val="005F7B8A"/>
    <w:rsid w:val="0060090C"/>
    <w:rsid w:val="00601905"/>
    <w:rsid w:val="00602532"/>
    <w:rsid w:val="00604821"/>
    <w:rsid w:val="00605204"/>
    <w:rsid w:val="00606D63"/>
    <w:rsid w:val="00612F7D"/>
    <w:rsid w:val="00613A7F"/>
    <w:rsid w:val="00614B64"/>
    <w:rsid w:val="00614E99"/>
    <w:rsid w:val="00615675"/>
    <w:rsid w:val="00617FE7"/>
    <w:rsid w:val="00621345"/>
    <w:rsid w:val="006215CD"/>
    <w:rsid w:val="00622019"/>
    <w:rsid w:val="00622666"/>
    <w:rsid w:val="00624AA9"/>
    <w:rsid w:val="006341DA"/>
    <w:rsid w:val="00634EB6"/>
    <w:rsid w:val="00637419"/>
    <w:rsid w:val="0064043C"/>
    <w:rsid w:val="00640603"/>
    <w:rsid w:val="006460BB"/>
    <w:rsid w:val="00647921"/>
    <w:rsid w:val="00654B63"/>
    <w:rsid w:val="00655EE9"/>
    <w:rsid w:val="0065648D"/>
    <w:rsid w:val="0065685B"/>
    <w:rsid w:val="00663698"/>
    <w:rsid w:val="006701F1"/>
    <w:rsid w:val="00670EE4"/>
    <w:rsid w:val="00674104"/>
    <w:rsid w:val="00675C75"/>
    <w:rsid w:val="00675F87"/>
    <w:rsid w:val="0068113C"/>
    <w:rsid w:val="00681FF4"/>
    <w:rsid w:val="006834E4"/>
    <w:rsid w:val="00686F3C"/>
    <w:rsid w:val="0069074B"/>
    <w:rsid w:val="00691B8E"/>
    <w:rsid w:val="00692BCA"/>
    <w:rsid w:val="006936C7"/>
    <w:rsid w:val="00695E28"/>
    <w:rsid w:val="006A0AD4"/>
    <w:rsid w:val="006A2245"/>
    <w:rsid w:val="006A2B3D"/>
    <w:rsid w:val="006A2FE2"/>
    <w:rsid w:val="006A3139"/>
    <w:rsid w:val="006A588B"/>
    <w:rsid w:val="006A6454"/>
    <w:rsid w:val="006A79A9"/>
    <w:rsid w:val="006B032A"/>
    <w:rsid w:val="006B0FF2"/>
    <w:rsid w:val="006B1EF9"/>
    <w:rsid w:val="006B2A5C"/>
    <w:rsid w:val="006B312F"/>
    <w:rsid w:val="006B52D3"/>
    <w:rsid w:val="006B7170"/>
    <w:rsid w:val="006C093B"/>
    <w:rsid w:val="006C187E"/>
    <w:rsid w:val="006C3030"/>
    <w:rsid w:val="006C42F9"/>
    <w:rsid w:val="006D0D93"/>
    <w:rsid w:val="006D2969"/>
    <w:rsid w:val="006D3214"/>
    <w:rsid w:val="006D3931"/>
    <w:rsid w:val="006E21C3"/>
    <w:rsid w:val="006E242D"/>
    <w:rsid w:val="006E2782"/>
    <w:rsid w:val="006E3BFC"/>
    <w:rsid w:val="006E4C46"/>
    <w:rsid w:val="006E5095"/>
    <w:rsid w:val="006F0A53"/>
    <w:rsid w:val="006F18A8"/>
    <w:rsid w:val="006F26BF"/>
    <w:rsid w:val="006F28C8"/>
    <w:rsid w:val="006F36FD"/>
    <w:rsid w:val="006F3BA5"/>
    <w:rsid w:val="006F48CA"/>
    <w:rsid w:val="006F51D3"/>
    <w:rsid w:val="006F56BB"/>
    <w:rsid w:val="00700208"/>
    <w:rsid w:val="00700222"/>
    <w:rsid w:val="00700DBD"/>
    <w:rsid w:val="00700E9D"/>
    <w:rsid w:val="00702E14"/>
    <w:rsid w:val="00703430"/>
    <w:rsid w:val="00706050"/>
    <w:rsid w:val="00707DDE"/>
    <w:rsid w:val="0071033C"/>
    <w:rsid w:val="00710C41"/>
    <w:rsid w:val="00711431"/>
    <w:rsid w:val="007161AE"/>
    <w:rsid w:val="00723D6C"/>
    <w:rsid w:val="00726216"/>
    <w:rsid w:val="00730601"/>
    <w:rsid w:val="00733253"/>
    <w:rsid w:val="0073462C"/>
    <w:rsid w:val="0073464E"/>
    <w:rsid w:val="00735270"/>
    <w:rsid w:val="00736B63"/>
    <w:rsid w:val="00741039"/>
    <w:rsid w:val="007410C4"/>
    <w:rsid w:val="00741550"/>
    <w:rsid w:val="0074236E"/>
    <w:rsid w:val="007433E6"/>
    <w:rsid w:val="007434C0"/>
    <w:rsid w:val="00746089"/>
    <w:rsid w:val="00746DC8"/>
    <w:rsid w:val="0074711B"/>
    <w:rsid w:val="0075458B"/>
    <w:rsid w:val="00756C26"/>
    <w:rsid w:val="00757102"/>
    <w:rsid w:val="007620EB"/>
    <w:rsid w:val="00762B6B"/>
    <w:rsid w:val="0076319B"/>
    <w:rsid w:val="00764E90"/>
    <w:rsid w:val="00767D8D"/>
    <w:rsid w:val="00773FF6"/>
    <w:rsid w:val="0077640E"/>
    <w:rsid w:val="0078109B"/>
    <w:rsid w:val="00781CFB"/>
    <w:rsid w:val="00783119"/>
    <w:rsid w:val="007833F3"/>
    <w:rsid w:val="007849D5"/>
    <w:rsid w:val="00784A65"/>
    <w:rsid w:val="00787865"/>
    <w:rsid w:val="00790E2A"/>
    <w:rsid w:val="007910DF"/>
    <w:rsid w:val="0079603A"/>
    <w:rsid w:val="007A0F5A"/>
    <w:rsid w:val="007A19AE"/>
    <w:rsid w:val="007A3C3F"/>
    <w:rsid w:val="007A49F5"/>
    <w:rsid w:val="007A5A82"/>
    <w:rsid w:val="007A6681"/>
    <w:rsid w:val="007B0C1B"/>
    <w:rsid w:val="007B116B"/>
    <w:rsid w:val="007B1C8F"/>
    <w:rsid w:val="007B3E43"/>
    <w:rsid w:val="007B4DCF"/>
    <w:rsid w:val="007C1BE6"/>
    <w:rsid w:val="007C5C12"/>
    <w:rsid w:val="007C7564"/>
    <w:rsid w:val="007D0F6E"/>
    <w:rsid w:val="007D228E"/>
    <w:rsid w:val="007D2623"/>
    <w:rsid w:val="007D5F5A"/>
    <w:rsid w:val="007D6737"/>
    <w:rsid w:val="007D7047"/>
    <w:rsid w:val="007D7BE4"/>
    <w:rsid w:val="007E0F41"/>
    <w:rsid w:val="007E320B"/>
    <w:rsid w:val="007E37FB"/>
    <w:rsid w:val="007F0F25"/>
    <w:rsid w:val="007F2B28"/>
    <w:rsid w:val="0080114C"/>
    <w:rsid w:val="008015AE"/>
    <w:rsid w:val="008016E6"/>
    <w:rsid w:val="00802DE1"/>
    <w:rsid w:val="008038A5"/>
    <w:rsid w:val="00803D8E"/>
    <w:rsid w:val="00810513"/>
    <w:rsid w:val="008144E6"/>
    <w:rsid w:val="0081678B"/>
    <w:rsid w:val="00816EB1"/>
    <w:rsid w:val="00816F70"/>
    <w:rsid w:val="00816FD2"/>
    <w:rsid w:val="00820C8F"/>
    <w:rsid w:val="00821DB6"/>
    <w:rsid w:val="0082490E"/>
    <w:rsid w:val="00830051"/>
    <w:rsid w:val="00830AB0"/>
    <w:rsid w:val="008334F4"/>
    <w:rsid w:val="008348EC"/>
    <w:rsid w:val="00834916"/>
    <w:rsid w:val="00835555"/>
    <w:rsid w:val="00835BBF"/>
    <w:rsid w:val="008367FD"/>
    <w:rsid w:val="00836ABC"/>
    <w:rsid w:val="00836CDA"/>
    <w:rsid w:val="0083784D"/>
    <w:rsid w:val="0084052D"/>
    <w:rsid w:val="0084237F"/>
    <w:rsid w:val="00845D96"/>
    <w:rsid w:val="0084767E"/>
    <w:rsid w:val="00850186"/>
    <w:rsid w:val="00850CAB"/>
    <w:rsid w:val="00855314"/>
    <w:rsid w:val="008560D7"/>
    <w:rsid w:val="00856466"/>
    <w:rsid w:val="00856CD6"/>
    <w:rsid w:val="0086039E"/>
    <w:rsid w:val="00860447"/>
    <w:rsid w:val="00860491"/>
    <w:rsid w:val="008622BD"/>
    <w:rsid w:val="00863A9B"/>
    <w:rsid w:val="00863DCE"/>
    <w:rsid w:val="00863F9B"/>
    <w:rsid w:val="008643F2"/>
    <w:rsid w:val="00866B81"/>
    <w:rsid w:val="00866E0B"/>
    <w:rsid w:val="00874377"/>
    <w:rsid w:val="008745D7"/>
    <w:rsid w:val="00874AB3"/>
    <w:rsid w:val="0087636B"/>
    <w:rsid w:val="00876481"/>
    <w:rsid w:val="008814AC"/>
    <w:rsid w:val="00881592"/>
    <w:rsid w:val="00881EA7"/>
    <w:rsid w:val="0088318F"/>
    <w:rsid w:val="00883703"/>
    <w:rsid w:val="00883805"/>
    <w:rsid w:val="00883936"/>
    <w:rsid w:val="00887972"/>
    <w:rsid w:val="00887E69"/>
    <w:rsid w:val="00890D92"/>
    <w:rsid w:val="00890F2B"/>
    <w:rsid w:val="0089347A"/>
    <w:rsid w:val="00893C52"/>
    <w:rsid w:val="008A466C"/>
    <w:rsid w:val="008A6066"/>
    <w:rsid w:val="008B1550"/>
    <w:rsid w:val="008B243A"/>
    <w:rsid w:val="008B39B4"/>
    <w:rsid w:val="008B40EF"/>
    <w:rsid w:val="008B4687"/>
    <w:rsid w:val="008B5929"/>
    <w:rsid w:val="008B6322"/>
    <w:rsid w:val="008C27DF"/>
    <w:rsid w:val="008C289B"/>
    <w:rsid w:val="008C28B3"/>
    <w:rsid w:val="008C3E58"/>
    <w:rsid w:val="008C5122"/>
    <w:rsid w:val="008C5B9D"/>
    <w:rsid w:val="008C7424"/>
    <w:rsid w:val="008D0522"/>
    <w:rsid w:val="008D385D"/>
    <w:rsid w:val="008D589F"/>
    <w:rsid w:val="008D5F0F"/>
    <w:rsid w:val="008D6985"/>
    <w:rsid w:val="008D6ACF"/>
    <w:rsid w:val="008E04FF"/>
    <w:rsid w:val="008E12F6"/>
    <w:rsid w:val="008E2463"/>
    <w:rsid w:val="008E2712"/>
    <w:rsid w:val="008E2F1B"/>
    <w:rsid w:val="008E3B57"/>
    <w:rsid w:val="008E7E16"/>
    <w:rsid w:val="008E7EAA"/>
    <w:rsid w:val="008F05FF"/>
    <w:rsid w:val="008F2160"/>
    <w:rsid w:val="008F26F8"/>
    <w:rsid w:val="008F5B70"/>
    <w:rsid w:val="008F7602"/>
    <w:rsid w:val="00902167"/>
    <w:rsid w:val="00902B8A"/>
    <w:rsid w:val="009039D7"/>
    <w:rsid w:val="00904123"/>
    <w:rsid w:val="00904F46"/>
    <w:rsid w:val="009059C6"/>
    <w:rsid w:val="009072BF"/>
    <w:rsid w:val="0091165E"/>
    <w:rsid w:val="00911D74"/>
    <w:rsid w:val="0091218D"/>
    <w:rsid w:val="009128D4"/>
    <w:rsid w:val="00916927"/>
    <w:rsid w:val="00921B27"/>
    <w:rsid w:val="00924018"/>
    <w:rsid w:val="009246E3"/>
    <w:rsid w:val="00925036"/>
    <w:rsid w:val="00925DED"/>
    <w:rsid w:val="009277AE"/>
    <w:rsid w:val="0093143F"/>
    <w:rsid w:val="009326FE"/>
    <w:rsid w:val="00934CD3"/>
    <w:rsid w:val="00936379"/>
    <w:rsid w:val="00936628"/>
    <w:rsid w:val="00942656"/>
    <w:rsid w:val="009448E6"/>
    <w:rsid w:val="00955EB3"/>
    <w:rsid w:val="00956218"/>
    <w:rsid w:val="009570BB"/>
    <w:rsid w:val="00957741"/>
    <w:rsid w:val="009601A5"/>
    <w:rsid w:val="009609E1"/>
    <w:rsid w:val="00962936"/>
    <w:rsid w:val="00962B93"/>
    <w:rsid w:val="00963A38"/>
    <w:rsid w:val="00964655"/>
    <w:rsid w:val="00964DC7"/>
    <w:rsid w:val="00964F7F"/>
    <w:rsid w:val="009669D7"/>
    <w:rsid w:val="0097256F"/>
    <w:rsid w:val="00972772"/>
    <w:rsid w:val="009748F4"/>
    <w:rsid w:val="00975DD5"/>
    <w:rsid w:val="00977D94"/>
    <w:rsid w:val="009805A8"/>
    <w:rsid w:val="00981A76"/>
    <w:rsid w:val="00985213"/>
    <w:rsid w:val="00987177"/>
    <w:rsid w:val="00990E03"/>
    <w:rsid w:val="009935CC"/>
    <w:rsid w:val="00996245"/>
    <w:rsid w:val="009962C7"/>
    <w:rsid w:val="009A3298"/>
    <w:rsid w:val="009A43FA"/>
    <w:rsid w:val="009A4B91"/>
    <w:rsid w:val="009A5275"/>
    <w:rsid w:val="009A73A8"/>
    <w:rsid w:val="009A76EF"/>
    <w:rsid w:val="009B06F5"/>
    <w:rsid w:val="009B11E4"/>
    <w:rsid w:val="009C09CB"/>
    <w:rsid w:val="009C17F2"/>
    <w:rsid w:val="009C1A83"/>
    <w:rsid w:val="009C5E17"/>
    <w:rsid w:val="009C7944"/>
    <w:rsid w:val="009D25CE"/>
    <w:rsid w:val="009D3162"/>
    <w:rsid w:val="009D3731"/>
    <w:rsid w:val="009D4136"/>
    <w:rsid w:val="009D59B1"/>
    <w:rsid w:val="009D616F"/>
    <w:rsid w:val="009D6242"/>
    <w:rsid w:val="009D7DD4"/>
    <w:rsid w:val="009E2058"/>
    <w:rsid w:val="009E20B7"/>
    <w:rsid w:val="009E3A7F"/>
    <w:rsid w:val="009E4156"/>
    <w:rsid w:val="009E45F4"/>
    <w:rsid w:val="009F0F5A"/>
    <w:rsid w:val="009F1DA9"/>
    <w:rsid w:val="009F5DDE"/>
    <w:rsid w:val="00A00646"/>
    <w:rsid w:val="00A0238E"/>
    <w:rsid w:val="00A0494F"/>
    <w:rsid w:val="00A06376"/>
    <w:rsid w:val="00A070AA"/>
    <w:rsid w:val="00A0724B"/>
    <w:rsid w:val="00A100B2"/>
    <w:rsid w:val="00A10E29"/>
    <w:rsid w:val="00A11A1F"/>
    <w:rsid w:val="00A1287C"/>
    <w:rsid w:val="00A145C1"/>
    <w:rsid w:val="00A14CEF"/>
    <w:rsid w:val="00A16EF9"/>
    <w:rsid w:val="00A17135"/>
    <w:rsid w:val="00A17691"/>
    <w:rsid w:val="00A24F4E"/>
    <w:rsid w:val="00A272B2"/>
    <w:rsid w:val="00A30360"/>
    <w:rsid w:val="00A30391"/>
    <w:rsid w:val="00A314DF"/>
    <w:rsid w:val="00A3271E"/>
    <w:rsid w:val="00A32D6B"/>
    <w:rsid w:val="00A33165"/>
    <w:rsid w:val="00A34052"/>
    <w:rsid w:val="00A35A36"/>
    <w:rsid w:val="00A3620E"/>
    <w:rsid w:val="00A42586"/>
    <w:rsid w:val="00A430CC"/>
    <w:rsid w:val="00A43489"/>
    <w:rsid w:val="00A437CF"/>
    <w:rsid w:val="00A451C0"/>
    <w:rsid w:val="00A451E1"/>
    <w:rsid w:val="00A45FCC"/>
    <w:rsid w:val="00A461BA"/>
    <w:rsid w:val="00A4665D"/>
    <w:rsid w:val="00A47B0E"/>
    <w:rsid w:val="00A5038D"/>
    <w:rsid w:val="00A50DF5"/>
    <w:rsid w:val="00A5454A"/>
    <w:rsid w:val="00A55905"/>
    <w:rsid w:val="00A61097"/>
    <w:rsid w:val="00A6152B"/>
    <w:rsid w:val="00A615F2"/>
    <w:rsid w:val="00A61F28"/>
    <w:rsid w:val="00A63A15"/>
    <w:rsid w:val="00A63D0B"/>
    <w:rsid w:val="00A6466A"/>
    <w:rsid w:val="00A662FD"/>
    <w:rsid w:val="00A67D32"/>
    <w:rsid w:val="00A701B8"/>
    <w:rsid w:val="00A80F54"/>
    <w:rsid w:val="00A8278B"/>
    <w:rsid w:val="00A82F2A"/>
    <w:rsid w:val="00A83133"/>
    <w:rsid w:val="00A85F35"/>
    <w:rsid w:val="00A86226"/>
    <w:rsid w:val="00A87BE8"/>
    <w:rsid w:val="00A93570"/>
    <w:rsid w:val="00A939AB"/>
    <w:rsid w:val="00A93BF9"/>
    <w:rsid w:val="00A945A8"/>
    <w:rsid w:val="00A95614"/>
    <w:rsid w:val="00A95F72"/>
    <w:rsid w:val="00A96E8E"/>
    <w:rsid w:val="00A97606"/>
    <w:rsid w:val="00AA03D5"/>
    <w:rsid w:val="00AA0716"/>
    <w:rsid w:val="00AA1203"/>
    <w:rsid w:val="00AA20ED"/>
    <w:rsid w:val="00AA2E09"/>
    <w:rsid w:val="00AA38E2"/>
    <w:rsid w:val="00AA3A04"/>
    <w:rsid w:val="00AB20B0"/>
    <w:rsid w:val="00AB2639"/>
    <w:rsid w:val="00AB30B6"/>
    <w:rsid w:val="00AB3616"/>
    <w:rsid w:val="00AB3796"/>
    <w:rsid w:val="00AB3EEF"/>
    <w:rsid w:val="00AB67FB"/>
    <w:rsid w:val="00AB6CDE"/>
    <w:rsid w:val="00AB6F58"/>
    <w:rsid w:val="00AC4522"/>
    <w:rsid w:val="00AC4B58"/>
    <w:rsid w:val="00AC5FFE"/>
    <w:rsid w:val="00AD1DC1"/>
    <w:rsid w:val="00AD390A"/>
    <w:rsid w:val="00AD463D"/>
    <w:rsid w:val="00AD4FFA"/>
    <w:rsid w:val="00AD50AC"/>
    <w:rsid w:val="00AD5E5E"/>
    <w:rsid w:val="00AD5EE9"/>
    <w:rsid w:val="00AE0CEB"/>
    <w:rsid w:val="00AE2794"/>
    <w:rsid w:val="00AE2C25"/>
    <w:rsid w:val="00AE3664"/>
    <w:rsid w:val="00AE538A"/>
    <w:rsid w:val="00AE67A4"/>
    <w:rsid w:val="00AF3FE0"/>
    <w:rsid w:val="00AF4158"/>
    <w:rsid w:val="00AF46CD"/>
    <w:rsid w:val="00AF621B"/>
    <w:rsid w:val="00AF68E8"/>
    <w:rsid w:val="00AF703B"/>
    <w:rsid w:val="00B00FF7"/>
    <w:rsid w:val="00B03711"/>
    <w:rsid w:val="00B03CA6"/>
    <w:rsid w:val="00B03E51"/>
    <w:rsid w:val="00B06C12"/>
    <w:rsid w:val="00B10C62"/>
    <w:rsid w:val="00B12672"/>
    <w:rsid w:val="00B128F0"/>
    <w:rsid w:val="00B210D6"/>
    <w:rsid w:val="00B23989"/>
    <w:rsid w:val="00B26A2F"/>
    <w:rsid w:val="00B26E95"/>
    <w:rsid w:val="00B3057C"/>
    <w:rsid w:val="00B31CC3"/>
    <w:rsid w:val="00B328A3"/>
    <w:rsid w:val="00B3449C"/>
    <w:rsid w:val="00B36A3F"/>
    <w:rsid w:val="00B4028E"/>
    <w:rsid w:val="00B420BC"/>
    <w:rsid w:val="00B4263D"/>
    <w:rsid w:val="00B43939"/>
    <w:rsid w:val="00B43E54"/>
    <w:rsid w:val="00B459A6"/>
    <w:rsid w:val="00B4666D"/>
    <w:rsid w:val="00B47EDE"/>
    <w:rsid w:val="00B5170C"/>
    <w:rsid w:val="00B54884"/>
    <w:rsid w:val="00B54CD9"/>
    <w:rsid w:val="00B55041"/>
    <w:rsid w:val="00B56078"/>
    <w:rsid w:val="00B564EA"/>
    <w:rsid w:val="00B60303"/>
    <w:rsid w:val="00B60BA6"/>
    <w:rsid w:val="00B61A93"/>
    <w:rsid w:val="00B6228F"/>
    <w:rsid w:val="00B6383C"/>
    <w:rsid w:val="00B64300"/>
    <w:rsid w:val="00B67BFD"/>
    <w:rsid w:val="00B7016D"/>
    <w:rsid w:val="00B73009"/>
    <w:rsid w:val="00B748DE"/>
    <w:rsid w:val="00B7531E"/>
    <w:rsid w:val="00B770C1"/>
    <w:rsid w:val="00B8157E"/>
    <w:rsid w:val="00B84631"/>
    <w:rsid w:val="00B84D26"/>
    <w:rsid w:val="00B91E7B"/>
    <w:rsid w:val="00B92EF8"/>
    <w:rsid w:val="00B939BC"/>
    <w:rsid w:val="00B965F2"/>
    <w:rsid w:val="00BA021D"/>
    <w:rsid w:val="00BA12AF"/>
    <w:rsid w:val="00BA2442"/>
    <w:rsid w:val="00BA5C1E"/>
    <w:rsid w:val="00BA7374"/>
    <w:rsid w:val="00BB03EF"/>
    <w:rsid w:val="00BB3644"/>
    <w:rsid w:val="00BB7FBC"/>
    <w:rsid w:val="00BC0A4E"/>
    <w:rsid w:val="00BC1727"/>
    <w:rsid w:val="00BC43AB"/>
    <w:rsid w:val="00BC5B8F"/>
    <w:rsid w:val="00BC7FA7"/>
    <w:rsid w:val="00BD0A23"/>
    <w:rsid w:val="00BD1F5B"/>
    <w:rsid w:val="00BD3062"/>
    <w:rsid w:val="00BD5770"/>
    <w:rsid w:val="00BE16E6"/>
    <w:rsid w:val="00BE1723"/>
    <w:rsid w:val="00BE535A"/>
    <w:rsid w:val="00BE5721"/>
    <w:rsid w:val="00BE59E3"/>
    <w:rsid w:val="00BE6F55"/>
    <w:rsid w:val="00BF3426"/>
    <w:rsid w:val="00BF4317"/>
    <w:rsid w:val="00BF4954"/>
    <w:rsid w:val="00BF5EB3"/>
    <w:rsid w:val="00BF747B"/>
    <w:rsid w:val="00C0065F"/>
    <w:rsid w:val="00C037DE"/>
    <w:rsid w:val="00C04460"/>
    <w:rsid w:val="00C051C9"/>
    <w:rsid w:val="00C05980"/>
    <w:rsid w:val="00C10977"/>
    <w:rsid w:val="00C1123A"/>
    <w:rsid w:val="00C12E14"/>
    <w:rsid w:val="00C1681A"/>
    <w:rsid w:val="00C2360C"/>
    <w:rsid w:val="00C259C0"/>
    <w:rsid w:val="00C30C8C"/>
    <w:rsid w:val="00C31FD8"/>
    <w:rsid w:val="00C32B37"/>
    <w:rsid w:val="00C33311"/>
    <w:rsid w:val="00C33CAD"/>
    <w:rsid w:val="00C33DAF"/>
    <w:rsid w:val="00C35BBE"/>
    <w:rsid w:val="00C471B8"/>
    <w:rsid w:val="00C47FDA"/>
    <w:rsid w:val="00C515EC"/>
    <w:rsid w:val="00C51C55"/>
    <w:rsid w:val="00C51F9E"/>
    <w:rsid w:val="00C533CF"/>
    <w:rsid w:val="00C55518"/>
    <w:rsid w:val="00C614B2"/>
    <w:rsid w:val="00C62323"/>
    <w:rsid w:val="00C6258C"/>
    <w:rsid w:val="00C63DBD"/>
    <w:rsid w:val="00C63DE5"/>
    <w:rsid w:val="00C6751F"/>
    <w:rsid w:val="00C70283"/>
    <w:rsid w:val="00C7039F"/>
    <w:rsid w:val="00C71830"/>
    <w:rsid w:val="00C740F9"/>
    <w:rsid w:val="00C81856"/>
    <w:rsid w:val="00C83F22"/>
    <w:rsid w:val="00C84413"/>
    <w:rsid w:val="00C84C7F"/>
    <w:rsid w:val="00C85985"/>
    <w:rsid w:val="00C8611E"/>
    <w:rsid w:val="00C86CE0"/>
    <w:rsid w:val="00C952BC"/>
    <w:rsid w:val="00C96FAF"/>
    <w:rsid w:val="00C97244"/>
    <w:rsid w:val="00CA0907"/>
    <w:rsid w:val="00CA2DED"/>
    <w:rsid w:val="00CB1123"/>
    <w:rsid w:val="00CB1182"/>
    <w:rsid w:val="00CB1D27"/>
    <w:rsid w:val="00CB29B0"/>
    <w:rsid w:val="00CC02BC"/>
    <w:rsid w:val="00CC0A2C"/>
    <w:rsid w:val="00CC14E8"/>
    <w:rsid w:val="00CC364E"/>
    <w:rsid w:val="00CC3990"/>
    <w:rsid w:val="00CC4294"/>
    <w:rsid w:val="00CC520D"/>
    <w:rsid w:val="00CC70FF"/>
    <w:rsid w:val="00CD14DE"/>
    <w:rsid w:val="00CD336E"/>
    <w:rsid w:val="00CD3B76"/>
    <w:rsid w:val="00CD56D1"/>
    <w:rsid w:val="00CD670C"/>
    <w:rsid w:val="00CD69D3"/>
    <w:rsid w:val="00CD7990"/>
    <w:rsid w:val="00CE0E56"/>
    <w:rsid w:val="00CE21F0"/>
    <w:rsid w:val="00CE41C2"/>
    <w:rsid w:val="00CE4384"/>
    <w:rsid w:val="00CE4A76"/>
    <w:rsid w:val="00CF0969"/>
    <w:rsid w:val="00CF0A39"/>
    <w:rsid w:val="00CF1BF8"/>
    <w:rsid w:val="00CF3B05"/>
    <w:rsid w:val="00CF436C"/>
    <w:rsid w:val="00CF4CE7"/>
    <w:rsid w:val="00CF4DD1"/>
    <w:rsid w:val="00CF5248"/>
    <w:rsid w:val="00CF5FD1"/>
    <w:rsid w:val="00CF66B0"/>
    <w:rsid w:val="00CF690E"/>
    <w:rsid w:val="00CF7A3A"/>
    <w:rsid w:val="00CF7B98"/>
    <w:rsid w:val="00D0147A"/>
    <w:rsid w:val="00D01D32"/>
    <w:rsid w:val="00D03A3A"/>
    <w:rsid w:val="00D041CF"/>
    <w:rsid w:val="00D04603"/>
    <w:rsid w:val="00D1014B"/>
    <w:rsid w:val="00D130E2"/>
    <w:rsid w:val="00D15577"/>
    <w:rsid w:val="00D15B5C"/>
    <w:rsid w:val="00D20EE4"/>
    <w:rsid w:val="00D21D5A"/>
    <w:rsid w:val="00D271F4"/>
    <w:rsid w:val="00D277B8"/>
    <w:rsid w:val="00D27A00"/>
    <w:rsid w:val="00D27B3D"/>
    <w:rsid w:val="00D301BC"/>
    <w:rsid w:val="00D30EE1"/>
    <w:rsid w:val="00D3254D"/>
    <w:rsid w:val="00D34D28"/>
    <w:rsid w:val="00D40342"/>
    <w:rsid w:val="00D405F3"/>
    <w:rsid w:val="00D411A1"/>
    <w:rsid w:val="00D41C12"/>
    <w:rsid w:val="00D42B32"/>
    <w:rsid w:val="00D51014"/>
    <w:rsid w:val="00D51AE1"/>
    <w:rsid w:val="00D52549"/>
    <w:rsid w:val="00D54CE7"/>
    <w:rsid w:val="00D5595D"/>
    <w:rsid w:val="00D60024"/>
    <w:rsid w:val="00D61770"/>
    <w:rsid w:val="00D625FC"/>
    <w:rsid w:val="00D630DF"/>
    <w:rsid w:val="00D64636"/>
    <w:rsid w:val="00D65FA7"/>
    <w:rsid w:val="00D66E49"/>
    <w:rsid w:val="00D738A8"/>
    <w:rsid w:val="00D760E3"/>
    <w:rsid w:val="00D769DC"/>
    <w:rsid w:val="00D83357"/>
    <w:rsid w:val="00D8497D"/>
    <w:rsid w:val="00D86465"/>
    <w:rsid w:val="00D86902"/>
    <w:rsid w:val="00D87CDE"/>
    <w:rsid w:val="00D92494"/>
    <w:rsid w:val="00D933DF"/>
    <w:rsid w:val="00D94C81"/>
    <w:rsid w:val="00D950A5"/>
    <w:rsid w:val="00D95239"/>
    <w:rsid w:val="00D9547F"/>
    <w:rsid w:val="00D954D5"/>
    <w:rsid w:val="00D97491"/>
    <w:rsid w:val="00DA062B"/>
    <w:rsid w:val="00DA1361"/>
    <w:rsid w:val="00DA2076"/>
    <w:rsid w:val="00DA26B0"/>
    <w:rsid w:val="00DA300D"/>
    <w:rsid w:val="00DA3F22"/>
    <w:rsid w:val="00DA3FEB"/>
    <w:rsid w:val="00DA73F0"/>
    <w:rsid w:val="00DB0278"/>
    <w:rsid w:val="00DB1975"/>
    <w:rsid w:val="00DB5191"/>
    <w:rsid w:val="00DB58FE"/>
    <w:rsid w:val="00DB6B6C"/>
    <w:rsid w:val="00DB7514"/>
    <w:rsid w:val="00DB76C5"/>
    <w:rsid w:val="00DC0ECB"/>
    <w:rsid w:val="00DC2A69"/>
    <w:rsid w:val="00DC39FB"/>
    <w:rsid w:val="00DC4EFA"/>
    <w:rsid w:val="00DD0B69"/>
    <w:rsid w:val="00DD2EFA"/>
    <w:rsid w:val="00DD61AE"/>
    <w:rsid w:val="00DE6719"/>
    <w:rsid w:val="00DE7098"/>
    <w:rsid w:val="00DE7C14"/>
    <w:rsid w:val="00DF011C"/>
    <w:rsid w:val="00DF103B"/>
    <w:rsid w:val="00DF223C"/>
    <w:rsid w:val="00DF28C3"/>
    <w:rsid w:val="00DF649E"/>
    <w:rsid w:val="00DF7298"/>
    <w:rsid w:val="00E014AA"/>
    <w:rsid w:val="00E01EC3"/>
    <w:rsid w:val="00E03B32"/>
    <w:rsid w:val="00E03C56"/>
    <w:rsid w:val="00E060CC"/>
    <w:rsid w:val="00E06BEE"/>
    <w:rsid w:val="00E14CC2"/>
    <w:rsid w:val="00E16415"/>
    <w:rsid w:val="00E1674E"/>
    <w:rsid w:val="00E16AE0"/>
    <w:rsid w:val="00E174C0"/>
    <w:rsid w:val="00E2185C"/>
    <w:rsid w:val="00E2450E"/>
    <w:rsid w:val="00E24AD6"/>
    <w:rsid w:val="00E2522F"/>
    <w:rsid w:val="00E25484"/>
    <w:rsid w:val="00E26C13"/>
    <w:rsid w:val="00E30360"/>
    <w:rsid w:val="00E31CC5"/>
    <w:rsid w:val="00E32D45"/>
    <w:rsid w:val="00E32E51"/>
    <w:rsid w:val="00E33254"/>
    <w:rsid w:val="00E34784"/>
    <w:rsid w:val="00E350BA"/>
    <w:rsid w:val="00E3627B"/>
    <w:rsid w:val="00E36BF1"/>
    <w:rsid w:val="00E37153"/>
    <w:rsid w:val="00E41369"/>
    <w:rsid w:val="00E42757"/>
    <w:rsid w:val="00E4293B"/>
    <w:rsid w:val="00E443CC"/>
    <w:rsid w:val="00E44DCB"/>
    <w:rsid w:val="00E453FC"/>
    <w:rsid w:val="00E46298"/>
    <w:rsid w:val="00E47658"/>
    <w:rsid w:val="00E506E7"/>
    <w:rsid w:val="00E53CD2"/>
    <w:rsid w:val="00E54351"/>
    <w:rsid w:val="00E54C62"/>
    <w:rsid w:val="00E55A61"/>
    <w:rsid w:val="00E56396"/>
    <w:rsid w:val="00E56D0B"/>
    <w:rsid w:val="00E62563"/>
    <w:rsid w:val="00E64609"/>
    <w:rsid w:val="00E66331"/>
    <w:rsid w:val="00E66F58"/>
    <w:rsid w:val="00E67FCC"/>
    <w:rsid w:val="00E70CC5"/>
    <w:rsid w:val="00E715F4"/>
    <w:rsid w:val="00E72329"/>
    <w:rsid w:val="00E74876"/>
    <w:rsid w:val="00E76420"/>
    <w:rsid w:val="00E766EC"/>
    <w:rsid w:val="00E77B82"/>
    <w:rsid w:val="00E835CF"/>
    <w:rsid w:val="00E8393A"/>
    <w:rsid w:val="00E865BE"/>
    <w:rsid w:val="00E87970"/>
    <w:rsid w:val="00E914F9"/>
    <w:rsid w:val="00E91F61"/>
    <w:rsid w:val="00E9246B"/>
    <w:rsid w:val="00E926BA"/>
    <w:rsid w:val="00E92DDB"/>
    <w:rsid w:val="00E957E7"/>
    <w:rsid w:val="00EA49B7"/>
    <w:rsid w:val="00EA6E5B"/>
    <w:rsid w:val="00EB35FA"/>
    <w:rsid w:val="00EC0B1A"/>
    <w:rsid w:val="00EC2144"/>
    <w:rsid w:val="00EC2BB3"/>
    <w:rsid w:val="00EC2D40"/>
    <w:rsid w:val="00EC4B63"/>
    <w:rsid w:val="00EC71E3"/>
    <w:rsid w:val="00ED040C"/>
    <w:rsid w:val="00ED0BFD"/>
    <w:rsid w:val="00ED151E"/>
    <w:rsid w:val="00ED25C3"/>
    <w:rsid w:val="00ED305F"/>
    <w:rsid w:val="00ED5410"/>
    <w:rsid w:val="00ED743D"/>
    <w:rsid w:val="00EE5438"/>
    <w:rsid w:val="00EF0E1B"/>
    <w:rsid w:val="00EF36DB"/>
    <w:rsid w:val="00EF6C12"/>
    <w:rsid w:val="00EF7BD6"/>
    <w:rsid w:val="00F01085"/>
    <w:rsid w:val="00F0234F"/>
    <w:rsid w:val="00F03761"/>
    <w:rsid w:val="00F03E4F"/>
    <w:rsid w:val="00F057F9"/>
    <w:rsid w:val="00F05AEF"/>
    <w:rsid w:val="00F0739B"/>
    <w:rsid w:val="00F11869"/>
    <w:rsid w:val="00F1377B"/>
    <w:rsid w:val="00F1429D"/>
    <w:rsid w:val="00F144CD"/>
    <w:rsid w:val="00F158F9"/>
    <w:rsid w:val="00F164A2"/>
    <w:rsid w:val="00F172DD"/>
    <w:rsid w:val="00F20ECD"/>
    <w:rsid w:val="00F214EA"/>
    <w:rsid w:val="00F22A82"/>
    <w:rsid w:val="00F2425D"/>
    <w:rsid w:val="00F24EA8"/>
    <w:rsid w:val="00F27764"/>
    <w:rsid w:val="00F279E0"/>
    <w:rsid w:val="00F319EC"/>
    <w:rsid w:val="00F328B7"/>
    <w:rsid w:val="00F32CE4"/>
    <w:rsid w:val="00F35F07"/>
    <w:rsid w:val="00F37DE7"/>
    <w:rsid w:val="00F40917"/>
    <w:rsid w:val="00F43492"/>
    <w:rsid w:val="00F43923"/>
    <w:rsid w:val="00F448F4"/>
    <w:rsid w:val="00F46B65"/>
    <w:rsid w:val="00F5570B"/>
    <w:rsid w:val="00F62A24"/>
    <w:rsid w:val="00F64537"/>
    <w:rsid w:val="00F6529E"/>
    <w:rsid w:val="00F66C76"/>
    <w:rsid w:val="00F73AA1"/>
    <w:rsid w:val="00F751C0"/>
    <w:rsid w:val="00F800E2"/>
    <w:rsid w:val="00F80194"/>
    <w:rsid w:val="00F81B45"/>
    <w:rsid w:val="00F827B7"/>
    <w:rsid w:val="00F85121"/>
    <w:rsid w:val="00F8788D"/>
    <w:rsid w:val="00F9012A"/>
    <w:rsid w:val="00F912C5"/>
    <w:rsid w:val="00F93292"/>
    <w:rsid w:val="00F93501"/>
    <w:rsid w:val="00F966C6"/>
    <w:rsid w:val="00FA2F19"/>
    <w:rsid w:val="00FA4D29"/>
    <w:rsid w:val="00FA66E6"/>
    <w:rsid w:val="00FB04F2"/>
    <w:rsid w:val="00FB476F"/>
    <w:rsid w:val="00FB481D"/>
    <w:rsid w:val="00FB69C1"/>
    <w:rsid w:val="00FB6D0D"/>
    <w:rsid w:val="00FB7A4B"/>
    <w:rsid w:val="00FC13E2"/>
    <w:rsid w:val="00FC6750"/>
    <w:rsid w:val="00FC6B9D"/>
    <w:rsid w:val="00FC6CC7"/>
    <w:rsid w:val="00FC7611"/>
    <w:rsid w:val="00FD103E"/>
    <w:rsid w:val="00FD52DE"/>
    <w:rsid w:val="00FE0ACC"/>
    <w:rsid w:val="00FE28CD"/>
    <w:rsid w:val="00FE34D2"/>
    <w:rsid w:val="00FE52A5"/>
    <w:rsid w:val="00FE656C"/>
    <w:rsid w:val="00FF12DE"/>
    <w:rsid w:val="00FF4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97BF8"/>
  <w15:chartTrackingRefBased/>
  <w15:docId w15:val="{57CDBA96-45E9-4BEC-91AE-AE5257EA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9D5"/>
    <w:pPr>
      <w:spacing w:before="120" w:after="120"/>
      <w:jc w:val="both"/>
    </w:pPr>
    <w:rPr>
      <w:rFonts w:ascii="Arial" w:hAnsi="Arial"/>
      <w:sz w:val="20"/>
    </w:rPr>
  </w:style>
  <w:style w:type="paragraph" w:styleId="Titre1">
    <w:name w:val="heading 1"/>
    <w:basedOn w:val="Normal"/>
    <w:next w:val="Normal"/>
    <w:link w:val="Titre1Car"/>
    <w:qFormat/>
    <w:rsid w:val="00781CFB"/>
    <w:pPr>
      <w:keepNext/>
      <w:keepLines/>
      <w:numPr>
        <w:numId w:val="4"/>
      </w:numPr>
      <w:shd w:val="pct12" w:color="auto" w:fill="auto"/>
      <w:spacing w:before="240"/>
      <w:outlineLvl w:val="0"/>
    </w:pPr>
    <w:rPr>
      <w:rFonts w:eastAsiaTheme="majorEastAsia" w:cstheme="majorBidi"/>
      <w:sz w:val="28"/>
      <w:szCs w:val="32"/>
    </w:rPr>
  </w:style>
  <w:style w:type="paragraph" w:styleId="Titre2">
    <w:name w:val="heading 2"/>
    <w:aliases w:val="Chapitre"/>
    <w:basedOn w:val="Normal"/>
    <w:next w:val="Normal"/>
    <w:link w:val="Titre2Car"/>
    <w:unhideWhenUsed/>
    <w:qFormat/>
    <w:rsid w:val="00781CFB"/>
    <w:pPr>
      <w:keepNext/>
      <w:keepLines/>
      <w:numPr>
        <w:ilvl w:val="1"/>
        <w:numId w:val="4"/>
      </w:numPr>
      <w:spacing w:before="240"/>
      <w:outlineLvl w:val="1"/>
    </w:pPr>
    <w:rPr>
      <w:rFonts w:eastAsiaTheme="majorEastAsia" w:cstheme="majorBidi"/>
      <w:sz w:val="24"/>
      <w:szCs w:val="26"/>
    </w:rPr>
  </w:style>
  <w:style w:type="paragraph" w:styleId="Titre3">
    <w:name w:val="heading 3"/>
    <w:basedOn w:val="Normal"/>
    <w:next w:val="Normal"/>
    <w:link w:val="Titre3Car"/>
    <w:unhideWhenUsed/>
    <w:qFormat/>
    <w:rsid w:val="00A430CC"/>
    <w:pPr>
      <w:keepNext/>
      <w:keepLines/>
      <w:numPr>
        <w:ilvl w:val="2"/>
        <w:numId w:val="4"/>
      </w:numPr>
      <w:spacing w:before="240"/>
      <w:outlineLvl w:val="2"/>
    </w:pPr>
    <w:rPr>
      <w:rFonts w:eastAsiaTheme="majorEastAsia" w:cstheme="majorBidi"/>
      <w:sz w:val="24"/>
      <w:szCs w:val="24"/>
      <w:u w:val="single"/>
    </w:rPr>
  </w:style>
  <w:style w:type="paragraph" w:styleId="Titre4">
    <w:name w:val="heading 4"/>
    <w:basedOn w:val="Normal"/>
    <w:next w:val="Normal"/>
    <w:link w:val="Titre4Car"/>
    <w:unhideWhenUsed/>
    <w:qFormat/>
    <w:rsid w:val="00A070AA"/>
    <w:pPr>
      <w:keepNext/>
      <w:keepLines/>
      <w:numPr>
        <w:ilvl w:val="3"/>
        <w:numId w:val="4"/>
      </w:numPr>
      <w:spacing w:before="240"/>
      <w:ind w:left="1728"/>
      <w:outlineLvl w:val="3"/>
    </w:pPr>
    <w:rPr>
      <w:rFonts w:eastAsiaTheme="majorEastAsia" w:cstheme="majorBidi"/>
      <w:b/>
      <w:i/>
      <w:iCs/>
      <w:sz w:val="22"/>
    </w:rPr>
  </w:style>
  <w:style w:type="paragraph" w:styleId="Titre5">
    <w:name w:val="heading 5"/>
    <w:basedOn w:val="Normal"/>
    <w:next w:val="Normal"/>
    <w:link w:val="Titre5Car"/>
    <w:uiPriority w:val="9"/>
    <w:unhideWhenUsed/>
    <w:qFormat/>
    <w:rsid w:val="00B965F2"/>
    <w:pPr>
      <w:keepNext/>
      <w:keepLines/>
      <w:numPr>
        <w:ilvl w:val="4"/>
        <w:numId w:val="4"/>
      </w:numPr>
      <w:outlineLvl w:val="4"/>
    </w:pPr>
    <w:rPr>
      <w:rFonts w:eastAsiaTheme="majorEastAsia" w:cstheme="majorBidi"/>
      <w:b/>
      <w:i/>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1CFB"/>
    <w:rPr>
      <w:rFonts w:ascii="Arial" w:eastAsiaTheme="majorEastAsia" w:hAnsi="Arial" w:cstheme="majorBidi"/>
      <w:sz w:val="28"/>
      <w:szCs w:val="32"/>
      <w:shd w:val="pct12" w:color="auto" w:fill="auto"/>
    </w:rPr>
  </w:style>
  <w:style w:type="character" w:customStyle="1" w:styleId="Titre2Car">
    <w:name w:val="Titre 2 Car"/>
    <w:aliases w:val="Chapitre Car"/>
    <w:basedOn w:val="Policepardfaut"/>
    <w:link w:val="Titre2"/>
    <w:rsid w:val="00781CFB"/>
    <w:rPr>
      <w:rFonts w:ascii="Arial" w:eastAsiaTheme="majorEastAsia" w:hAnsi="Arial" w:cstheme="majorBidi"/>
      <w:sz w:val="24"/>
      <w:szCs w:val="26"/>
    </w:rPr>
  </w:style>
  <w:style w:type="character" w:customStyle="1" w:styleId="Titre3Car">
    <w:name w:val="Titre 3 Car"/>
    <w:basedOn w:val="Policepardfaut"/>
    <w:link w:val="Titre3"/>
    <w:rsid w:val="00A430CC"/>
    <w:rPr>
      <w:rFonts w:ascii="Arial" w:eastAsiaTheme="majorEastAsia" w:hAnsi="Arial" w:cstheme="majorBidi"/>
      <w:sz w:val="24"/>
      <w:szCs w:val="24"/>
      <w:u w:val="single"/>
    </w:rPr>
  </w:style>
  <w:style w:type="character" w:customStyle="1" w:styleId="Titre4Car">
    <w:name w:val="Titre 4 Car"/>
    <w:basedOn w:val="Policepardfaut"/>
    <w:link w:val="Titre4"/>
    <w:rsid w:val="00A070AA"/>
    <w:rPr>
      <w:rFonts w:ascii="Arial" w:eastAsiaTheme="majorEastAsia" w:hAnsi="Arial" w:cstheme="majorBidi"/>
      <w:b/>
      <w:i/>
      <w:iCs/>
    </w:rPr>
  </w:style>
  <w:style w:type="character" w:customStyle="1" w:styleId="Titre5Car">
    <w:name w:val="Titre 5 Car"/>
    <w:basedOn w:val="Policepardfaut"/>
    <w:link w:val="Titre5"/>
    <w:uiPriority w:val="9"/>
    <w:rsid w:val="00B965F2"/>
    <w:rPr>
      <w:rFonts w:ascii="Arial" w:eastAsiaTheme="majorEastAsia" w:hAnsi="Arial" w:cstheme="majorBidi"/>
      <w:b/>
      <w:i/>
      <w:color w:val="000000" w:themeColor="text1"/>
      <w:sz w:val="20"/>
    </w:rPr>
  </w:style>
  <w:style w:type="paragraph" w:styleId="Paragraphedeliste">
    <w:name w:val="List Paragraph"/>
    <w:aliases w:val="PUCE 1,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5A2BF4"/>
  </w:style>
  <w:style w:type="paragraph" w:customStyle="1" w:styleId="PUCE2">
    <w:name w:val="PUCE 2"/>
    <w:basedOn w:val="Paragraphedeliste"/>
    <w:link w:val="PUCE2Car"/>
    <w:qFormat/>
    <w:rsid w:val="0073462C"/>
    <w:pPr>
      <w:numPr>
        <w:numId w:val="1"/>
      </w:numPr>
    </w:pPr>
  </w:style>
  <w:style w:type="paragraph" w:customStyle="1" w:styleId="PUCE3">
    <w:name w:val="PUCE 3"/>
    <w:basedOn w:val="PUCE2"/>
    <w:link w:val="PUCE3Car"/>
    <w:qFormat/>
    <w:rsid w:val="00D411A1"/>
    <w:pPr>
      <w:numPr>
        <w:numId w:val="2"/>
      </w:numPr>
      <w:ind w:left="1775" w:hanging="357"/>
    </w:pPr>
  </w:style>
  <w:style w:type="character" w:customStyle="1" w:styleId="ParagraphedelisteCar">
    <w:name w:val="Paragraphe de liste Car"/>
    <w:aliases w:val="PUCE 1 Car,lp1 Car,List Paragraph Car,P1 Pharos Car,ARS Puces Car,Puces 1er niveau Car,Bullet 1 Car,Normal bullet 2 Car,Bullet point 1 Car,Bullet list Car,Bullet 0 Car,Paragraph Car,Yellow Bullet Car,Numbered List Car"/>
    <w:basedOn w:val="Policepardfaut"/>
    <w:link w:val="Paragraphedeliste"/>
    <w:uiPriority w:val="34"/>
    <w:qFormat/>
    <w:rsid w:val="005A2BF4"/>
    <w:rPr>
      <w:rFonts w:ascii="Arial" w:hAnsi="Arial"/>
      <w:sz w:val="20"/>
    </w:rPr>
  </w:style>
  <w:style w:type="character" w:customStyle="1" w:styleId="PUCE2Car">
    <w:name w:val="PUCE 2 Car"/>
    <w:basedOn w:val="ParagraphedelisteCar"/>
    <w:link w:val="PUCE2"/>
    <w:rsid w:val="0073462C"/>
    <w:rPr>
      <w:rFonts w:ascii="Arial" w:hAnsi="Arial"/>
      <w:sz w:val="20"/>
    </w:rPr>
  </w:style>
  <w:style w:type="paragraph" w:customStyle="1" w:styleId="PUCE4">
    <w:name w:val="PUCE 4"/>
    <w:basedOn w:val="PUCE3"/>
    <w:link w:val="PUCE4Car"/>
    <w:qFormat/>
    <w:rsid w:val="00D411A1"/>
    <w:pPr>
      <w:numPr>
        <w:numId w:val="3"/>
      </w:numPr>
      <w:ind w:left="2342" w:hanging="357"/>
    </w:pPr>
  </w:style>
  <w:style w:type="character" w:customStyle="1" w:styleId="PUCE3Car">
    <w:name w:val="PUCE 3 Car"/>
    <w:basedOn w:val="PUCE2Car"/>
    <w:link w:val="PUCE3"/>
    <w:rsid w:val="00D411A1"/>
    <w:rPr>
      <w:rFonts w:ascii="Arial" w:hAnsi="Arial"/>
      <w:sz w:val="20"/>
    </w:rPr>
  </w:style>
  <w:style w:type="character" w:styleId="Lienhypertexte">
    <w:name w:val="Hyperlink"/>
    <w:basedOn w:val="Policepardfaut"/>
    <w:uiPriority w:val="99"/>
    <w:unhideWhenUsed/>
    <w:rsid w:val="006B52D3"/>
    <w:rPr>
      <w:color w:val="0563C1" w:themeColor="hyperlink"/>
      <w:u w:val="single"/>
    </w:rPr>
  </w:style>
  <w:style w:type="character" w:customStyle="1" w:styleId="PUCE4Car">
    <w:name w:val="PUCE 4 Car"/>
    <w:basedOn w:val="PUCE3Car"/>
    <w:link w:val="PUCE4"/>
    <w:rsid w:val="00D411A1"/>
    <w:rPr>
      <w:rFonts w:ascii="Arial" w:hAnsi="Arial"/>
      <w:sz w:val="20"/>
    </w:rPr>
  </w:style>
  <w:style w:type="character" w:styleId="Mentionnonrsolue">
    <w:name w:val="Unresolved Mention"/>
    <w:basedOn w:val="Policepardfaut"/>
    <w:uiPriority w:val="99"/>
    <w:semiHidden/>
    <w:unhideWhenUsed/>
    <w:rsid w:val="006B52D3"/>
    <w:rPr>
      <w:color w:val="605E5C"/>
      <w:shd w:val="clear" w:color="auto" w:fill="E1DFDD"/>
    </w:rPr>
  </w:style>
  <w:style w:type="paragraph" w:styleId="Rvision">
    <w:name w:val="Revision"/>
    <w:hidden/>
    <w:uiPriority w:val="99"/>
    <w:semiHidden/>
    <w:rsid w:val="004D442A"/>
    <w:pPr>
      <w:spacing w:after="0" w:line="240" w:lineRule="auto"/>
    </w:pPr>
    <w:rPr>
      <w:rFonts w:ascii="Arial" w:hAnsi="Arial"/>
      <w:sz w:val="20"/>
    </w:rPr>
  </w:style>
  <w:style w:type="paragraph" w:styleId="En-tte">
    <w:name w:val="header"/>
    <w:basedOn w:val="Normal"/>
    <w:link w:val="En-tteCar"/>
    <w:uiPriority w:val="99"/>
    <w:unhideWhenUsed/>
    <w:rsid w:val="004D442A"/>
    <w:pPr>
      <w:tabs>
        <w:tab w:val="center" w:pos="4536"/>
        <w:tab w:val="right" w:pos="9072"/>
      </w:tabs>
      <w:spacing w:before="0" w:after="0" w:line="240" w:lineRule="auto"/>
    </w:pPr>
  </w:style>
  <w:style w:type="character" w:customStyle="1" w:styleId="En-tteCar">
    <w:name w:val="En-tête Car"/>
    <w:basedOn w:val="Policepardfaut"/>
    <w:link w:val="En-tte"/>
    <w:uiPriority w:val="99"/>
    <w:rsid w:val="004D442A"/>
    <w:rPr>
      <w:rFonts w:ascii="Arial" w:hAnsi="Arial"/>
      <w:sz w:val="20"/>
    </w:rPr>
  </w:style>
  <w:style w:type="paragraph" w:styleId="Pieddepage">
    <w:name w:val="footer"/>
    <w:basedOn w:val="Normal"/>
    <w:link w:val="PieddepageCar"/>
    <w:uiPriority w:val="99"/>
    <w:unhideWhenUsed/>
    <w:rsid w:val="004D44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D442A"/>
    <w:rPr>
      <w:rFonts w:ascii="Arial" w:hAnsi="Arial"/>
      <w:sz w:val="20"/>
    </w:rPr>
  </w:style>
  <w:style w:type="table" w:styleId="Grilledutableau">
    <w:name w:val="Table Grid"/>
    <w:basedOn w:val="TableauNormal"/>
    <w:uiPriority w:val="59"/>
    <w:rsid w:val="004D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4A4307"/>
    <w:rPr>
      <w:sz w:val="16"/>
      <w:szCs w:val="16"/>
    </w:rPr>
  </w:style>
  <w:style w:type="paragraph" w:styleId="Commentaire">
    <w:name w:val="annotation text"/>
    <w:basedOn w:val="Normal"/>
    <w:link w:val="CommentaireCar"/>
    <w:uiPriority w:val="99"/>
    <w:unhideWhenUsed/>
    <w:rsid w:val="00CC14E8"/>
    <w:pPr>
      <w:spacing w:line="240" w:lineRule="auto"/>
    </w:pPr>
    <w:rPr>
      <w:szCs w:val="20"/>
    </w:rPr>
  </w:style>
  <w:style w:type="character" w:customStyle="1" w:styleId="CommentaireCar">
    <w:name w:val="Commentaire Car"/>
    <w:basedOn w:val="Policepardfaut"/>
    <w:link w:val="Commentaire"/>
    <w:uiPriority w:val="99"/>
    <w:rsid w:val="00CC14E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CC14E8"/>
    <w:rPr>
      <w:b/>
      <w:bCs/>
    </w:rPr>
  </w:style>
  <w:style w:type="character" w:customStyle="1" w:styleId="ObjetducommentaireCar">
    <w:name w:val="Objet du commentaire Car"/>
    <w:basedOn w:val="CommentaireCar"/>
    <w:link w:val="Objetducommentaire"/>
    <w:uiPriority w:val="99"/>
    <w:semiHidden/>
    <w:rsid w:val="00CC14E8"/>
    <w:rPr>
      <w:rFonts w:ascii="Arial" w:hAnsi="Arial"/>
      <w:b/>
      <w:bCs/>
      <w:sz w:val="20"/>
      <w:szCs w:val="20"/>
    </w:rPr>
  </w:style>
  <w:style w:type="paragraph" w:styleId="TM1">
    <w:name w:val="toc 1"/>
    <w:basedOn w:val="Normal"/>
    <w:next w:val="Normal"/>
    <w:autoRedefine/>
    <w:uiPriority w:val="39"/>
    <w:unhideWhenUsed/>
    <w:rsid w:val="00194E7D"/>
    <w:pPr>
      <w:tabs>
        <w:tab w:val="right" w:leader="dot" w:pos="9062"/>
      </w:tabs>
      <w:spacing w:after="100" w:line="276" w:lineRule="auto"/>
      <w:jc w:val="center"/>
    </w:pPr>
    <w:rPr>
      <w:b/>
      <w:bCs/>
    </w:rPr>
  </w:style>
  <w:style w:type="paragraph" w:styleId="TM2">
    <w:name w:val="toc 2"/>
    <w:basedOn w:val="Normal"/>
    <w:next w:val="Normal"/>
    <w:autoRedefine/>
    <w:uiPriority w:val="39"/>
    <w:unhideWhenUsed/>
    <w:rsid w:val="002D09A3"/>
    <w:pPr>
      <w:tabs>
        <w:tab w:val="right" w:leader="dot" w:pos="9062"/>
      </w:tabs>
      <w:spacing w:after="100"/>
      <w:ind w:left="200"/>
    </w:pPr>
  </w:style>
  <w:style w:type="paragraph" w:styleId="TM3">
    <w:name w:val="toc 3"/>
    <w:basedOn w:val="Normal"/>
    <w:next w:val="Normal"/>
    <w:autoRedefine/>
    <w:uiPriority w:val="39"/>
    <w:unhideWhenUsed/>
    <w:rsid w:val="002D09A3"/>
    <w:pPr>
      <w:tabs>
        <w:tab w:val="right" w:leader="dot" w:pos="9062"/>
      </w:tabs>
      <w:spacing w:after="100"/>
      <w:ind w:left="400"/>
    </w:pPr>
  </w:style>
  <w:style w:type="paragraph" w:styleId="TM4">
    <w:name w:val="toc 4"/>
    <w:basedOn w:val="Normal"/>
    <w:next w:val="Normal"/>
    <w:autoRedefine/>
    <w:uiPriority w:val="39"/>
    <w:unhideWhenUsed/>
    <w:rsid w:val="008348EC"/>
    <w:pPr>
      <w:tabs>
        <w:tab w:val="right" w:leader="dot" w:pos="9062"/>
      </w:tabs>
      <w:spacing w:after="100"/>
      <w:ind w:left="600"/>
    </w:pPr>
  </w:style>
  <w:style w:type="paragraph" w:styleId="TM5">
    <w:name w:val="toc 5"/>
    <w:basedOn w:val="Normal"/>
    <w:next w:val="Normal"/>
    <w:autoRedefine/>
    <w:uiPriority w:val="39"/>
    <w:unhideWhenUsed/>
    <w:rsid w:val="00781CFB"/>
    <w:pPr>
      <w:spacing w:before="0"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781CFB"/>
    <w:pPr>
      <w:spacing w:before="0"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781CFB"/>
    <w:pPr>
      <w:spacing w:before="0"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781CFB"/>
    <w:pPr>
      <w:spacing w:before="0"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781CFB"/>
    <w:pPr>
      <w:spacing w:before="0" w:after="100"/>
      <w:ind w:left="1760"/>
      <w:jc w:val="left"/>
    </w:pPr>
    <w:rPr>
      <w:rFonts w:asciiTheme="minorHAnsi" w:eastAsiaTheme="minorEastAsia" w:hAnsiTheme="minorHAnsi"/>
      <w:sz w:val="22"/>
      <w:lang w:eastAsia="fr-FR"/>
    </w:rPr>
  </w:style>
  <w:style w:type="paragraph" w:customStyle="1" w:styleId="CCTP-Puce1">
    <w:name w:val="CCTP - Puce 1"/>
    <w:link w:val="CCTP-Puce1Car1"/>
    <w:uiPriority w:val="99"/>
    <w:qFormat/>
    <w:rsid w:val="004F6178"/>
    <w:pPr>
      <w:numPr>
        <w:numId w:val="7"/>
      </w:numPr>
      <w:spacing w:before="60" w:after="60" w:line="240" w:lineRule="auto"/>
      <w:jc w:val="both"/>
    </w:pPr>
    <w:rPr>
      <w:rFonts w:ascii="Arial" w:eastAsia="Times New Roman" w:hAnsi="Arial" w:cs="Arial"/>
      <w:sz w:val="20"/>
      <w:szCs w:val="20"/>
      <w:lang w:eastAsia="fr-FR"/>
    </w:rPr>
  </w:style>
  <w:style w:type="character" w:customStyle="1" w:styleId="CCTP-Puce1Car1">
    <w:name w:val="CCTP - Puce 1 Car1"/>
    <w:link w:val="CCTP-Puce1"/>
    <w:uiPriority w:val="99"/>
    <w:rsid w:val="004F6178"/>
    <w:rPr>
      <w:rFonts w:ascii="Arial" w:eastAsia="Times New Roman" w:hAnsi="Arial" w:cs="Arial"/>
      <w:sz w:val="20"/>
      <w:szCs w:val="20"/>
      <w:lang w:eastAsia="fr-FR"/>
    </w:rPr>
  </w:style>
  <w:style w:type="paragraph" w:styleId="Listepuces">
    <w:name w:val="List Bullet"/>
    <w:basedOn w:val="Normal"/>
    <w:uiPriority w:val="99"/>
    <w:unhideWhenUsed/>
    <w:rsid w:val="004F6178"/>
    <w:pPr>
      <w:numPr>
        <w:numId w:val="6"/>
      </w:numPr>
      <w:spacing w:after="0" w:line="240" w:lineRule="auto"/>
      <w:contextualSpacing/>
    </w:pPr>
    <w:rPr>
      <w:rFonts w:eastAsia="Times New Roman" w:cs="Arial"/>
      <w:szCs w:val="20"/>
      <w:lang w:eastAsia="fr-FR"/>
    </w:rPr>
  </w:style>
  <w:style w:type="character" w:styleId="Lienhypertextesuivivisit">
    <w:name w:val="FollowedHyperlink"/>
    <w:basedOn w:val="Policepardfaut"/>
    <w:uiPriority w:val="99"/>
    <w:semiHidden/>
    <w:unhideWhenUsed/>
    <w:rsid w:val="00D61770"/>
    <w:rPr>
      <w:color w:val="954F72" w:themeColor="followedHyperlink"/>
      <w:u w:val="single"/>
    </w:rPr>
  </w:style>
  <w:style w:type="paragraph" w:styleId="Corpsdetexte">
    <w:name w:val="Body Text"/>
    <w:basedOn w:val="Normal"/>
    <w:link w:val="CorpsdetexteCar"/>
    <w:unhideWhenUsed/>
    <w:qFormat/>
    <w:rsid w:val="00194E7D"/>
    <w:pPr>
      <w:widowControl w:val="0"/>
      <w:autoSpaceDE w:val="0"/>
      <w:autoSpaceDN w:val="0"/>
      <w:spacing w:line="240" w:lineRule="auto"/>
      <w:ind w:left="136"/>
      <w:jc w:val="left"/>
    </w:pPr>
    <w:rPr>
      <w:rFonts w:ascii="Arial MT" w:eastAsia="Arial MT" w:hAnsi="Arial MT" w:cs="Arial MT"/>
      <w:sz w:val="24"/>
      <w:szCs w:val="24"/>
    </w:rPr>
  </w:style>
  <w:style w:type="character" w:customStyle="1" w:styleId="CorpsdetexteCar">
    <w:name w:val="Corps de texte Car"/>
    <w:basedOn w:val="Policepardfaut"/>
    <w:link w:val="Corpsdetexte"/>
    <w:rsid w:val="00194E7D"/>
    <w:rPr>
      <w:rFonts w:ascii="Arial MT" w:eastAsia="Arial MT" w:hAnsi="Arial MT" w:cs="Arial MT"/>
      <w:sz w:val="24"/>
      <w:szCs w:val="24"/>
    </w:rPr>
  </w:style>
  <w:style w:type="paragraph" w:styleId="Notedebasdepage">
    <w:name w:val="footnote text"/>
    <w:basedOn w:val="Normal"/>
    <w:link w:val="NotedebasdepageCar"/>
    <w:uiPriority w:val="99"/>
    <w:semiHidden/>
    <w:unhideWhenUsed/>
    <w:rsid w:val="00B60BA6"/>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B60BA6"/>
    <w:rPr>
      <w:rFonts w:ascii="Arial" w:hAnsi="Arial"/>
      <w:sz w:val="20"/>
      <w:szCs w:val="20"/>
    </w:rPr>
  </w:style>
  <w:style w:type="character" w:styleId="Appelnotedebasdep">
    <w:name w:val="footnote reference"/>
    <w:basedOn w:val="Policepardfaut"/>
    <w:uiPriority w:val="99"/>
    <w:semiHidden/>
    <w:unhideWhenUsed/>
    <w:rsid w:val="00B60BA6"/>
    <w:rPr>
      <w:vertAlign w:val="superscript"/>
    </w:rPr>
  </w:style>
  <w:style w:type="character" w:styleId="lev">
    <w:name w:val="Strong"/>
    <w:basedOn w:val="Policepardfaut"/>
    <w:uiPriority w:val="22"/>
    <w:qFormat/>
    <w:rsid w:val="004E3168"/>
    <w:rPr>
      <w:b/>
      <w:bCs/>
    </w:rPr>
  </w:style>
  <w:style w:type="paragraph" w:styleId="NormalWeb">
    <w:name w:val="Normal (Web)"/>
    <w:basedOn w:val="Normal"/>
    <w:uiPriority w:val="99"/>
    <w:unhideWhenUsed/>
    <w:rsid w:val="004E316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Sansinterligne">
    <w:name w:val="No Spacing"/>
    <w:uiPriority w:val="1"/>
    <w:qFormat/>
    <w:rsid w:val="00077DD1"/>
    <w:pPr>
      <w:spacing w:after="0" w:line="240" w:lineRule="auto"/>
      <w:jc w:val="both"/>
    </w:pPr>
    <w:rPr>
      <w:rFonts w:ascii="Arial" w:hAnsi="Arial"/>
      <w:sz w:val="20"/>
    </w:rPr>
  </w:style>
  <w:style w:type="paragraph" w:customStyle="1" w:styleId="Default">
    <w:name w:val="Default"/>
    <w:rsid w:val="00F8788D"/>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859184">
      <w:bodyDiv w:val="1"/>
      <w:marLeft w:val="0"/>
      <w:marRight w:val="0"/>
      <w:marTop w:val="0"/>
      <w:marBottom w:val="0"/>
      <w:divBdr>
        <w:top w:val="none" w:sz="0" w:space="0" w:color="auto"/>
        <w:left w:val="none" w:sz="0" w:space="0" w:color="auto"/>
        <w:bottom w:val="none" w:sz="0" w:space="0" w:color="auto"/>
        <w:right w:val="none" w:sz="0" w:space="0" w:color="auto"/>
      </w:divBdr>
    </w:div>
    <w:div w:id="267081905">
      <w:bodyDiv w:val="1"/>
      <w:marLeft w:val="0"/>
      <w:marRight w:val="0"/>
      <w:marTop w:val="0"/>
      <w:marBottom w:val="0"/>
      <w:divBdr>
        <w:top w:val="none" w:sz="0" w:space="0" w:color="auto"/>
        <w:left w:val="none" w:sz="0" w:space="0" w:color="auto"/>
        <w:bottom w:val="none" w:sz="0" w:space="0" w:color="auto"/>
        <w:right w:val="none" w:sz="0" w:space="0" w:color="auto"/>
      </w:divBdr>
      <w:divsChild>
        <w:div w:id="1357270020">
          <w:marLeft w:val="0"/>
          <w:marRight w:val="0"/>
          <w:marTop w:val="0"/>
          <w:marBottom w:val="0"/>
          <w:divBdr>
            <w:top w:val="none" w:sz="0" w:space="0" w:color="auto"/>
            <w:left w:val="none" w:sz="0" w:space="0" w:color="auto"/>
            <w:bottom w:val="none" w:sz="0" w:space="0" w:color="auto"/>
            <w:right w:val="none" w:sz="0" w:space="0" w:color="auto"/>
          </w:divBdr>
          <w:divsChild>
            <w:div w:id="1980645539">
              <w:marLeft w:val="0"/>
              <w:marRight w:val="0"/>
              <w:marTop w:val="0"/>
              <w:marBottom w:val="0"/>
              <w:divBdr>
                <w:top w:val="none" w:sz="0" w:space="0" w:color="auto"/>
                <w:left w:val="none" w:sz="0" w:space="0" w:color="auto"/>
                <w:bottom w:val="none" w:sz="0" w:space="0" w:color="auto"/>
                <w:right w:val="none" w:sz="0" w:space="0" w:color="auto"/>
              </w:divBdr>
            </w:div>
            <w:div w:id="1588995627">
              <w:marLeft w:val="0"/>
              <w:marRight w:val="0"/>
              <w:marTop w:val="0"/>
              <w:marBottom w:val="0"/>
              <w:divBdr>
                <w:top w:val="none" w:sz="0" w:space="0" w:color="auto"/>
                <w:left w:val="none" w:sz="0" w:space="0" w:color="auto"/>
                <w:bottom w:val="none" w:sz="0" w:space="0" w:color="auto"/>
                <w:right w:val="none" w:sz="0" w:space="0" w:color="auto"/>
              </w:divBdr>
              <w:divsChild>
                <w:div w:id="835263199">
                  <w:marLeft w:val="0"/>
                  <w:marRight w:val="0"/>
                  <w:marTop w:val="0"/>
                  <w:marBottom w:val="0"/>
                  <w:divBdr>
                    <w:top w:val="none" w:sz="0" w:space="0" w:color="auto"/>
                    <w:left w:val="none" w:sz="0" w:space="0" w:color="auto"/>
                    <w:bottom w:val="none" w:sz="0" w:space="0" w:color="auto"/>
                    <w:right w:val="none" w:sz="0" w:space="0" w:color="auto"/>
                  </w:divBdr>
                  <w:divsChild>
                    <w:div w:id="96936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28099">
              <w:marLeft w:val="0"/>
              <w:marRight w:val="0"/>
              <w:marTop w:val="0"/>
              <w:marBottom w:val="0"/>
              <w:divBdr>
                <w:top w:val="none" w:sz="0" w:space="0" w:color="auto"/>
                <w:left w:val="none" w:sz="0" w:space="0" w:color="auto"/>
                <w:bottom w:val="none" w:sz="0" w:space="0" w:color="auto"/>
                <w:right w:val="none" w:sz="0" w:space="0" w:color="auto"/>
              </w:divBdr>
            </w:div>
          </w:divsChild>
        </w:div>
        <w:div w:id="516118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3268958">
      <w:bodyDiv w:val="1"/>
      <w:marLeft w:val="0"/>
      <w:marRight w:val="0"/>
      <w:marTop w:val="0"/>
      <w:marBottom w:val="0"/>
      <w:divBdr>
        <w:top w:val="none" w:sz="0" w:space="0" w:color="auto"/>
        <w:left w:val="none" w:sz="0" w:space="0" w:color="auto"/>
        <w:bottom w:val="none" w:sz="0" w:space="0" w:color="auto"/>
        <w:right w:val="none" w:sz="0" w:space="0" w:color="auto"/>
      </w:divBdr>
    </w:div>
    <w:div w:id="436754286">
      <w:bodyDiv w:val="1"/>
      <w:marLeft w:val="0"/>
      <w:marRight w:val="0"/>
      <w:marTop w:val="0"/>
      <w:marBottom w:val="0"/>
      <w:divBdr>
        <w:top w:val="none" w:sz="0" w:space="0" w:color="auto"/>
        <w:left w:val="none" w:sz="0" w:space="0" w:color="auto"/>
        <w:bottom w:val="none" w:sz="0" w:space="0" w:color="auto"/>
        <w:right w:val="none" w:sz="0" w:space="0" w:color="auto"/>
      </w:divBdr>
    </w:div>
    <w:div w:id="523246841">
      <w:bodyDiv w:val="1"/>
      <w:marLeft w:val="0"/>
      <w:marRight w:val="0"/>
      <w:marTop w:val="0"/>
      <w:marBottom w:val="0"/>
      <w:divBdr>
        <w:top w:val="none" w:sz="0" w:space="0" w:color="auto"/>
        <w:left w:val="none" w:sz="0" w:space="0" w:color="auto"/>
        <w:bottom w:val="none" w:sz="0" w:space="0" w:color="auto"/>
        <w:right w:val="none" w:sz="0" w:space="0" w:color="auto"/>
      </w:divBdr>
    </w:div>
    <w:div w:id="547960554">
      <w:bodyDiv w:val="1"/>
      <w:marLeft w:val="0"/>
      <w:marRight w:val="0"/>
      <w:marTop w:val="0"/>
      <w:marBottom w:val="0"/>
      <w:divBdr>
        <w:top w:val="none" w:sz="0" w:space="0" w:color="auto"/>
        <w:left w:val="none" w:sz="0" w:space="0" w:color="auto"/>
        <w:bottom w:val="none" w:sz="0" w:space="0" w:color="auto"/>
        <w:right w:val="none" w:sz="0" w:space="0" w:color="auto"/>
      </w:divBdr>
    </w:div>
    <w:div w:id="681903326">
      <w:bodyDiv w:val="1"/>
      <w:marLeft w:val="0"/>
      <w:marRight w:val="0"/>
      <w:marTop w:val="0"/>
      <w:marBottom w:val="0"/>
      <w:divBdr>
        <w:top w:val="none" w:sz="0" w:space="0" w:color="auto"/>
        <w:left w:val="none" w:sz="0" w:space="0" w:color="auto"/>
        <w:bottom w:val="none" w:sz="0" w:space="0" w:color="auto"/>
        <w:right w:val="none" w:sz="0" w:space="0" w:color="auto"/>
      </w:divBdr>
    </w:div>
    <w:div w:id="734664216">
      <w:bodyDiv w:val="1"/>
      <w:marLeft w:val="0"/>
      <w:marRight w:val="0"/>
      <w:marTop w:val="0"/>
      <w:marBottom w:val="0"/>
      <w:divBdr>
        <w:top w:val="none" w:sz="0" w:space="0" w:color="auto"/>
        <w:left w:val="none" w:sz="0" w:space="0" w:color="auto"/>
        <w:bottom w:val="none" w:sz="0" w:space="0" w:color="auto"/>
        <w:right w:val="none" w:sz="0" w:space="0" w:color="auto"/>
      </w:divBdr>
    </w:div>
    <w:div w:id="773132725">
      <w:bodyDiv w:val="1"/>
      <w:marLeft w:val="0"/>
      <w:marRight w:val="0"/>
      <w:marTop w:val="0"/>
      <w:marBottom w:val="0"/>
      <w:divBdr>
        <w:top w:val="none" w:sz="0" w:space="0" w:color="auto"/>
        <w:left w:val="none" w:sz="0" w:space="0" w:color="auto"/>
        <w:bottom w:val="none" w:sz="0" w:space="0" w:color="auto"/>
        <w:right w:val="none" w:sz="0" w:space="0" w:color="auto"/>
      </w:divBdr>
    </w:div>
    <w:div w:id="867792850">
      <w:bodyDiv w:val="1"/>
      <w:marLeft w:val="0"/>
      <w:marRight w:val="0"/>
      <w:marTop w:val="0"/>
      <w:marBottom w:val="0"/>
      <w:divBdr>
        <w:top w:val="none" w:sz="0" w:space="0" w:color="auto"/>
        <w:left w:val="none" w:sz="0" w:space="0" w:color="auto"/>
        <w:bottom w:val="none" w:sz="0" w:space="0" w:color="auto"/>
        <w:right w:val="none" w:sz="0" w:space="0" w:color="auto"/>
      </w:divBdr>
    </w:div>
    <w:div w:id="880172601">
      <w:bodyDiv w:val="1"/>
      <w:marLeft w:val="0"/>
      <w:marRight w:val="0"/>
      <w:marTop w:val="0"/>
      <w:marBottom w:val="0"/>
      <w:divBdr>
        <w:top w:val="none" w:sz="0" w:space="0" w:color="auto"/>
        <w:left w:val="none" w:sz="0" w:space="0" w:color="auto"/>
        <w:bottom w:val="none" w:sz="0" w:space="0" w:color="auto"/>
        <w:right w:val="none" w:sz="0" w:space="0" w:color="auto"/>
      </w:divBdr>
    </w:div>
    <w:div w:id="884758530">
      <w:bodyDiv w:val="1"/>
      <w:marLeft w:val="0"/>
      <w:marRight w:val="0"/>
      <w:marTop w:val="0"/>
      <w:marBottom w:val="0"/>
      <w:divBdr>
        <w:top w:val="none" w:sz="0" w:space="0" w:color="auto"/>
        <w:left w:val="none" w:sz="0" w:space="0" w:color="auto"/>
        <w:bottom w:val="none" w:sz="0" w:space="0" w:color="auto"/>
        <w:right w:val="none" w:sz="0" w:space="0" w:color="auto"/>
      </w:divBdr>
    </w:div>
    <w:div w:id="998509020">
      <w:bodyDiv w:val="1"/>
      <w:marLeft w:val="0"/>
      <w:marRight w:val="0"/>
      <w:marTop w:val="0"/>
      <w:marBottom w:val="0"/>
      <w:divBdr>
        <w:top w:val="none" w:sz="0" w:space="0" w:color="auto"/>
        <w:left w:val="none" w:sz="0" w:space="0" w:color="auto"/>
        <w:bottom w:val="none" w:sz="0" w:space="0" w:color="auto"/>
        <w:right w:val="none" w:sz="0" w:space="0" w:color="auto"/>
      </w:divBdr>
    </w:div>
    <w:div w:id="1121458971">
      <w:bodyDiv w:val="1"/>
      <w:marLeft w:val="0"/>
      <w:marRight w:val="0"/>
      <w:marTop w:val="0"/>
      <w:marBottom w:val="0"/>
      <w:divBdr>
        <w:top w:val="none" w:sz="0" w:space="0" w:color="auto"/>
        <w:left w:val="none" w:sz="0" w:space="0" w:color="auto"/>
        <w:bottom w:val="none" w:sz="0" w:space="0" w:color="auto"/>
        <w:right w:val="none" w:sz="0" w:space="0" w:color="auto"/>
      </w:divBdr>
    </w:div>
    <w:div w:id="1128860207">
      <w:bodyDiv w:val="1"/>
      <w:marLeft w:val="0"/>
      <w:marRight w:val="0"/>
      <w:marTop w:val="0"/>
      <w:marBottom w:val="0"/>
      <w:divBdr>
        <w:top w:val="none" w:sz="0" w:space="0" w:color="auto"/>
        <w:left w:val="none" w:sz="0" w:space="0" w:color="auto"/>
        <w:bottom w:val="none" w:sz="0" w:space="0" w:color="auto"/>
        <w:right w:val="none" w:sz="0" w:space="0" w:color="auto"/>
      </w:divBdr>
    </w:div>
    <w:div w:id="1149443252">
      <w:bodyDiv w:val="1"/>
      <w:marLeft w:val="0"/>
      <w:marRight w:val="0"/>
      <w:marTop w:val="0"/>
      <w:marBottom w:val="0"/>
      <w:divBdr>
        <w:top w:val="none" w:sz="0" w:space="0" w:color="auto"/>
        <w:left w:val="none" w:sz="0" w:space="0" w:color="auto"/>
        <w:bottom w:val="none" w:sz="0" w:space="0" w:color="auto"/>
        <w:right w:val="none" w:sz="0" w:space="0" w:color="auto"/>
      </w:divBdr>
    </w:div>
    <w:div w:id="1211846948">
      <w:bodyDiv w:val="1"/>
      <w:marLeft w:val="0"/>
      <w:marRight w:val="0"/>
      <w:marTop w:val="0"/>
      <w:marBottom w:val="0"/>
      <w:divBdr>
        <w:top w:val="none" w:sz="0" w:space="0" w:color="auto"/>
        <w:left w:val="none" w:sz="0" w:space="0" w:color="auto"/>
        <w:bottom w:val="none" w:sz="0" w:space="0" w:color="auto"/>
        <w:right w:val="none" w:sz="0" w:space="0" w:color="auto"/>
      </w:divBdr>
    </w:div>
    <w:div w:id="1214194372">
      <w:bodyDiv w:val="1"/>
      <w:marLeft w:val="0"/>
      <w:marRight w:val="0"/>
      <w:marTop w:val="0"/>
      <w:marBottom w:val="0"/>
      <w:divBdr>
        <w:top w:val="none" w:sz="0" w:space="0" w:color="auto"/>
        <w:left w:val="none" w:sz="0" w:space="0" w:color="auto"/>
        <w:bottom w:val="none" w:sz="0" w:space="0" w:color="auto"/>
        <w:right w:val="none" w:sz="0" w:space="0" w:color="auto"/>
      </w:divBdr>
    </w:div>
    <w:div w:id="1239362619">
      <w:bodyDiv w:val="1"/>
      <w:marLeft w:val="0"/>
      <w:marRight w:val="0"/>
      <w:marTop w:val="0"/>
      <w:marBottom w:val="0"/>
      <w:divBdr>
        <w:top w:val="none" w:sz="0" w:space="0" w:color="auto"/>
        <w:left w:val="none" w:sz="0" w:space="0" w:color="auto"/>
        <w:bottom w:val="none" w:sz="0" w:space="0" w:color="auto"/>
        <w:right w:val="none" w:sz="0" w:space="0" w:color="auto"/>
      </w:divBdr>
    </w:div>
    <w:div w:id="1251894926">
      <w:bodyDiv w:val="1"/>
      <w:marLeft w:val="0"/>
      <w:marRight w:val="0"/>
      <w:marTop w:val="0"/>
      <w:marBottom w:val="0"/>
      <w:divBdr>
        <w:top w:val="none" w:sz="0" w:space="0" w:color="auto"/>
        <w:left w:val="none" w:sz="0" w:space="0" w:color="auto"/>
        <w:bottom w:val="none" w:sz="0" w:space="0" w:color="auto"/>
        <w:right w:val="none" w:sz="0" w:space="0" w:color="auto"/>
      </w:divBdr>
      <w:divsChild>
        <w:div w:id="1711419051">
          <w:marLeft w:val="0"/>
          <w:marRight w:val="0"/>
          <w:marTop w:val="0"/>
          <w:marBottom w:val="0"/>
          <w:divBdr>
            <w:top w:val="none" w:sz="0" w:space="0" w:color="auto"/>
            <w:left w:val="none" w:sz="0" w:space="0" w:color="auto"/>
            <w:bottom w:val="none" w:sz="0" w:space="0" w:color="auto"/>
            <w:right w:val="none" w:sz="0" w:space="0" w:color="auto"/>
          </w:divBdr>
          <w:divsChild>
            <w:div w:id="1376195301">
              <w:marLeft w:val="0"/>
              <w:marRight w:val="0"/>
              <w:marTop w:val="0"/>
              <w:marBottom w:val="0"/>
              <w:divBdr>
                <w:top w:val="none" w:sz="0" w:space="0" w:color="auto"/>
                <w:left w:val="none" w:sz="0" w:space="0" w:color="auto"/>
                <w:bottom w:val="none" w:sz="0" w:space="0" w:color="auto"/>
                <w:right w:val="none" w:sz="0" w:space="0" w:color="auto"/>
              </w:divBdr>
              <w:divsChild>
                <w:div w:id="550309931">
                  <w:marLeft w:val="0"/>
                  <w:marRight w:val="0"/>
                  <w:marTop w:val="0"/>
                  <w:marBottom w:val="0"/>
                  <w:divBdr>
                    <w:top w:val="single" w:sz="4" w:space="0" w:color="D1D1D1"/>
                    <w:left w:val="single" w:sz="2" w:space="9" w:color="D1D1D1"/>
                    <w:bottom w:val="single" w:sz="4" w:space="0" w:color="D1D1D1"/>
                    <w:right w:val="single" w:sz="2" w:space="0" w:color="D1D1D1"/>
                  </w:divBdr>
                  <w:divsChild>
                    <w:div w:id="1024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166670">
          <w:marLeft w:val="0"/>
          <w:marRight w:val="0"/>
          <w:marTop w:val="0"/>
          <w:marBottom w:val="0"/>
          <w:divBdr>
            <w:top w:val="none" w:sz="0" w:space="0" w:color="auto"/>
            <w:left w:val="none" w:sz="0" w:space="0" w:color="auto"/>
            <w:bottom w:val="none" w:sz="0" w:space="0" w:color="auto"/>
            <w:right w:val="none" w:sz="0" w:space="0" w:color="auto"/>
          </w:divBdr>
          <w:divsChild>
            <w:div w:id="1579821586">
              <w:marLeft w:val="0"/>
              <w:marRight w:val="0"/>
              <w:marTop w:val="0"/>
              <w:marBottom w:val="0"/>
              <w:divBdr>
                <w:top w:val="none" w:sz="0" w:space="0" w:color="auto"/>
                <w:left w:val="none" w:sz="0" w:space="0" w:color="auto"/>
                <w:bottom w:val="none" w:sz="0" w:space="0" w:color="auto"/>
                <w:right w:val="none" w:sz="0" w:space="0" w:color="auto"/>
              </w:divBdr>
              <w:divsChild>
                <w:div w:id="703987981">
                  <w:marLeft w:val="0"/>
                  <w:marRight w:val="0"/>
                  <w:marTop w:val="0"/>
                  <w:marBottom w:val="0"/>
                  <w:divBdr>
                    <w:top w:val="none" w:sz="0" w:space="0" w:color="auto"/>
                    <w:left w:val="none" w:sz="0" w:space="0" w:color="auto"/>
                    <w:bottom w:val="none" w:sz="0" w:space="0" w:color="auto"/>
                    <w:right w:val="none" w:sz="0" w:space="0" w:color="auto"/>
                  </w:divBdr>
                  <w:divsChild>
                    <w:div w:id="121920976">
                      <w:marLeft w:val="0"/>
                      <w:marRight w:val="0"/>
                      <w:marTop w:val="0"/>
                      <w:marBottom w:val="0"/>
                      <w:divBdr>
                        <w:top w:val="none" w:sz="0" w:space="0" w:color="auto"/>
                        <w:left w:val="none" w:sz="0" w:space="0" w:color="auto"/>
                        <w:bottom w:val="none" w:sz="0" w:space="0" w:color="auto"/>
                        <w:right w:val="none" w:sz="0" w:space="0" w:color="auto"/>
                      </w:divBdr>
                      <w:divsChild>
                        <w:div w:id="1365516994">
                          <w:marLeft w:val="0"/>
                          <w:marRight w:val="0"/>
                          <w:marTop w:val="0"/>
                          <w:marBottom w:val="0"/>
                          <w:divBdr>
                            <w:top w:val="none" w:sz="0" w:space="0" w:color="auto"/>
                            <w:left w:val="none" w:sz="0" w:space="0" w:color="auto"/>
                            <w:bottom w:val="single" w:sz="4" w:space="0" w:color="E0E0E0"/>
                            <w:right w:val="none" w:sz="0" w:space="0" w:color="auto"/>
                          </w:divBdr>
                          <w:divsChild>
                            <w:div w:id="774062957">
                              <w:marLeft w:val="0"/>
                              <w:marRight w:val="0"/>
                              <w:marTop w:val="0"/>
                              <w:marBottom w:val="0"/>
                              <w:divBdr>
                                <w:top w:val="none" w:sz="0" w:space="0" w:color="auto"/>
                                <w:left w:val="none" w:sz="0" w:space="0" w:color="auto"/>
                                <w:bottom w:val="none" w:sz="0" w:space="0" w:color="auto"/>
                                <w:right w:val="none" w:sz="0" w:space="0" w:color="auto"/>
                              </w:divBdr>
                              <w:divsChild>
                                <w:div w:id="1019355379">
                                  <w:marLeft w:val="0"/>
                                  <w:marRight w:val="0"/>
                                  <w:marTop w:val="0"/>
                                  <w:marBottom w:val="0"/>
                                  <w:divBdr>
                                    <w:top w:val="single" w:sz="4" w:space="11" w:color="auto"/>
                                    <w:left w:val="single" w:sz="4" w:space="3" w:color="auto"/>
                                    <w:bottom w:val="single" w:sz="4" w:space="11" w:color="auto"/>
                                    <w:right w:val="single" w:sz="4" w:space="3" w:color="auto"/>
                                  </w:divBdr>
                                  <w:divsChild>
                                    <w:div w:id="200470415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303124802">
                              <w:marLeft w:val="0"/>
                              <w:marRight w:val="0"/>
                              <w:marTop w:val="0"/>
                              <w:marBottom w:val="0"/>
                              <w:divBdr>
                                <w:top w:val="none" w:sz="0" w:space="0" w:color="auto"/>
                                <w:left w:val="none" w:sz="0" w:space="0" w:color="auto"/>
                                <w:bottom w:val="none" w:sz="0" w:space="0" w:color="auto"/>
                                <w:right w:val="none" w:sz="0" w:space="0" w:color="auto"/>
                              </w:divBdr>
                              <w:divsChild>
                                <w:div w:id="1223564794">
                                  <w:marLeft w:val="0"/>
                                  <w:marRight w:val="0"/>
                                  <w:marTop w:val="0"/>
                                  <w:marBottom w:val="0"/>
                                  <w:divBdr>
                                    <w:top w:val="none" w:sz="0" w:space="0" w:color="auto"/>
                                    <w:left w:val="none" w:sz="0" w:space="0" w:color="auto"/>
                                    <w:bottom w:val="none" w:sz="0" w:space="0" w:color="auto"/>
                                    <w:right w:val="none" w:sz="0" w:space="0" w:color="auto"/>
                                  </w:divBdr>
                                  <w:divsChild>
                                    <w:div w:id="1310935296">
                                      <w:marLeft w:val="0"/>
                                      <w:marRight w:val="0"/>
                                      <w:marTop w:val="0"/>
                                      <w:marBottom w:val="0"/>
                                      <w:divBdr>
                                        <w:top w:val="none" w:sz="0" w:space="0" w:color="auto"/>
                                        <w:left w:val="none" w:sz="0" w:space="0" w:color="auto"/>
                                        <w:bottom w:val="none" w:sz="0" w:space="0" w:color="auto"/>
                                        <w:right w:val="none" w:sz="0" w:space="0" w:color="auto"/>
                                      </w:divBdr>
                                    </w:div>
                                    <w:div w:id="762528075">
                                      <w:marLeft w:val="0"/>
                                      <w:marRight w:val="0"/>
                                      <w:marTop w:val="0"/>
                                      <w:marBottom w:val="0"/>
                                      <w:divBdr>
                                        <w:top w:val="none" w:sz="0" w:space="0" w:color="auto"/>
                                        <w:left w:val="none" w:sz="0" w:space="0" w:color="auto"/>
                                        <w:bottom w:val="none" w:sz="0" w:space="0" w:color="auto"/>
                                        <w:right w:val="none" w:sz="0" w:space="0" w:color="auto"/>
                                      </w:divBdr>
                                    </w:div>
                                    <w:div w:id="2072847876">
                                      <w:marLeft w:val="0"/>
                                      <w:marRight w:val="0"/>
                                      <w:marTop w:val="0"/>
                                      <w:marBottom w:val="0"/>
                                      <w:divBdr>
                                        <w:top w:val="none" w:sz="0" w:space="0" w:color="auto"/>
                                        <w:left w:val="none" w:sz="0" w:space="0" w:color="auto"/>
                                        <w:bottom w:val="none" w:sz="0" w:space="0" w:color="auto"/>
                                        <w:right w:val="none" w:sz="0" w:space="0" w:color="auto"/>
                                      </w:divBdr>
                                    </w:div>
                                    <w:div w:id="2126071296">
                                      <w:marLeft w:val="0"/>
                                      <w:marRight w:val="0"/>
                                      <w:marTop w:val="0"/>
                                      <w:marBottom w:val="0"/>
                                      <w:divBdr>
                                        <w:top w:val="none" w:sz="0" w:space="0" w:color="auto"/>
                                        <w:left w:val="none" w:sz="0" w:space="0" w:color="auto"/>
                                        <w:bottom w:val="none" w:sz="0" w:space="0" w:color="auto"/>
                                        <w:right w:val="none" w:sz="0" w:space="0" w:color="auto"/>
                                      </w:divBdr>
                                    </w:div>
                                    <w:div w:id="414595411">
                                      <w:marLeft w:val="0"/>
                                      <w:marRight w:val="0"/>
                                      <w:marTop w:val="0"/>
                                      <w:marBottom w:val="0"/>
                                      <w:divBdr>
                                        <w:top w:val="none" w:sz="0" w:space="0" w:color="auto"/>
                                        <w:left w:val="none" w:sz="0" w:space="0" w:color="auto"/>
                                        <w:bottom w:val="none" w:sz="0" w:space="0" w:color="auto"/>
                                        <w:right w:val="none" w:sz="0" w:space="0" w:color="auto"/>
                                      </w:divBdr>
                                    </w:div>
                                    <w:div w:id="1174224780">
                                      <w:marLeft w:val="0"/>
                                      <w:marRight w:val="0"/>
                                      <w:marTop w:val="0"/>
                                      <w:marBottom w:val="0"/>
                                      <w:divBdr>
                                        <w:top w:val="none" w:sz="0" w:space="0" w:color="auto"/>
                                        <w:left w:val="none" w:sz="0" w:space="0" w:color="auto"/>
                                        <w:bottom w:val="none" w:sz="0" w:space="0" w:color="auto"/>
                                        <w:right w:val="none" w:sz="0" w:space="0" w:color="auto"/>
                                      </w:divBdr>
                                    </w:div>
                                    <w:div w:id="1895189226">
                                      <w:marLeft w:val="0"/>
                                      <w:marRight w:val="0"/>
                                      <w:marTop w:val="0"/>
                                      <w:marBottom w:val="0"/>
                                      <w:divBdr>
                                        <w:top w:val="none" w:sz="0" w:space="0" w:color="auto"/>
                                        <w:left w:val="none" w:sz="0" w:space="0" w:color="auto"/>
                                        <w:bottom w:val="none" w:sz="0" w:space="0" w:color="auto"/>
                                        <w:right w:val="none" w:sz="0" w:space="0" w:color="auto"/>
                                      </w:divBdr>
                                    </w:div>
                                    <w:div w:id="532697339">
                                      <w:marLeft w:val="0"/>
                                      <w:marRight w:val="0"/>
                                      <w:marTop w:val="0"/>
                                      <w:marBottom w:val="0"/>
                                      <w:divBdr>
                                        <w:top w:val="none" w:sz="0" w:space="0" w:color="auto"/>
                                        <w:left w:val="none" w:sz="0" w:space="0" w:color="auto"/>
                                        <w:bottom w:val="none" w:sz="0" w:space="0" w:color="auto"/>
                                        <w:right w:val="none" w:sz="0" w:space="0" w:color="auto"/>
                                      </w:divBdr>
                                    </w:div>
                                    <w:div w:id="2011525052">
                                      <w:marLeft w:val="0"/>
                                      <w:marRight w:val="0"/>
                                      <w:marTop w:val="0"/>
                                      <w:marBottom w:val="0"/>
                                      <w:divBdr>
                                        <w:top w:val="none" w:sz="0" w:space="0" w:color="auto"/>
                                        <w:left w:val="none" w:sz="0" w:space="0" w:color="auto"/>
                                        <w:bottom w:val="none" w:sz="0" w:space="0" w:color="auto"/>
                                        <w:right w:val="none" w:sz="0" w:space="0" w:color="auto"/>
                                      </w:divBdr>
                                      <w:divsChild>
                                        <w:div w:id="1242369598">
                                          <w:marLeft w:val="0"/>
                                          <w:marRight w:val="0"/>
                                          <w:marTop w:val="0"/>
                                          <w:marBottom w:val="0"/>
                                          <w:divBdr>
                                            <w:top w:val="none" w:sz="0" w:space="0" w:color="auto"/>
                                            <w:left w:val="none" w:sz="0" w:space="0" w:color="auto"/>
                                            <w:bottom w:val="none" w:sz="0" w:space="0" w:color="auto"/>
                                            <w:right w:val="none" w:sz="0" w:space="0" w:color="auto"/>
                                          </w:divBdr>
                                        </w:div>
                                      </w:divsChild>
                                    </w:div>
                                    <w:div w:id="671684298">
                                      <w:marLeft w:val="0"/>
                                      <w:marRight w:val="0"/>
                                      <w:marTop w:val="0"/>
                                      <w:marBottom w:val="0"/>
                                      <w:divBdr>
                                        <w:top w:val="none" w:sz="0" w:space="0" w:color="auto"/>
                                        <w:left w:val="none" w:sz="0" w:space="0" w:color="auto"/>
                                        <w:bottom w:val="none" w:sz="0" w:space="0" w:color="auto"/>
                                        <w:right w:val="none" w:sz="0" w:space="0" w:color="auto"/>
                                      </w:divBdr>
                                      <w:divsChild>
                                        <w:div w:id="595792518">
                                          <w:marLeft w:val="0"/>
                                          <w:marRight w:val="0"/>
                                          <w:marTop w:val="0"/>
                                          <w:marBottom w:val="0"/>
                                          <w:divBdr>
                                            <w:top w:val="none" w:sz="0" w:space="0" w:color="auto"/>
                                            <w:left w:val="none" w:sz="0" w:space="0" w:color="auto"/>
                                            <w:bottom w:val="none" w:sz="0" w:space="0" w:color="auto"/>
                                            <w:right w:val="none" w:sz="0" w:space="0" w:color="auto"/>
                                          </w:divBdr>
                                        </w:div>
                                      </w:divsChild>
                                    </w:div>
                                    <w:div w:id="14593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3393">
                              <w:marLeft w:val="0"/>
                              <w:marRight w:val="0"/>
                              <w:marTop w:val="0"/>
                              <w:marBottom w:val="0"/>
                              <w:divBdr>
                                <w:top w:val="none" w:sz="0" w:space="0" w:color="auto"/>
                                <w:left w:val="none" w:sz="0" w:space="0" w:color="auto"/>
                                <w:bottom w:val="none" w:sz="0" w:space="0" w:color="auto"/>
                                <w:right w:val="none" w:sz="0" w:space="0" w:color="auto"/>
                              </w:divBdr>
                              <w:divsChild>
                                <w:div w:id="20955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7873931">
      <w:bodyDiv w:val="1"/>
      <w:marLeft w:val="0"/>
      <w:marRight w:val="0"/>
      <w:marTop w:val="0"/>
      <w:marBottom w:val="0"/>
      <w:divBdr>
        <w:top w:val="none" w:sz="0" w:space="0" w:color="auto"/>
        <w:left w:val="none" w:sz="0" w:space="0" w:color="auto"/>
        <w:bottom w:val="none" w:sz="0" w:space="0" w:color="auto"/>
        <w:right w:val="none" w:sz="0" w:space="0" w:color="auto"/>
      </w:divBdr>
    </w:div>
    <w:div w:id="1418752727">
      <w:bodyDiv w:val="1"/>
      <w:marLeft w:val="0"/>
      <w:marRight w:val="0"/>
      <w:marTop w:val="0"/>
      <w:marBottom w:val="0"/>
      <w:divBdr>
        <w:top w:val="none" w:sz="0" w:space="0" w:color="auto"/>
        <w:left w:val="none" w:sz="0" w:space="0" w:color="auto"/>
        <w:bottom w:val="none" w:sz="0" w:space="0" w:color="auto"/>
        <w:right w:val="none" w:sz="0" w:space="0" w:color="auto"/>
      </w:divBdr>
    </w:div>
    <w:div w:id="1500847854">
      <w:bodyDiv w:val="1"/>
      <w:marLeft w:val="0"/>
      <w:marRight w:val="0"/>
      <w:marTop w:val="0"/>
      <w:marBottom w:val="0"/>
      <w:divBdr>
        <w:top w:val="none" w:sz="0" w:space="0" w:color="auto"/>
        <w:left w:val="none" w:sz="0" w:space="0" w:color="auto"/>
        <w:bottom w:val="none" w:sz="0" w:space="0" w:color="auto"/>
        <w:right w:val="none" w:sz="0" w:space="0" w:color="auto"/>
      </w:divBdr>
      <w:divsChild>
        <w:div w:id="1477137834">
          <w:marLeft w:val="0"/>
          <w:marRight w:val="0"/>
          <w:marTop w:val="0"/>
          <w:marBottom w:val="0"/>
          <w:divBdr>
            <w:top w:val="none" w:sz="0" w:space="0" w:color="auto"/>
            <w:left w:val="none" w:sz="0" w:space="0" w:color="auto"/>
            <w:bottom w:val="none" w:sz="0" w:space="0" w:color="auto"/>
            <w:right w:val="none" w:sz="0" w:space="0" w:color="auto"/>
          </w:divBdr>
          <w:divsChild>
            <w:div w:id="1145853944">
              <w:marLeft w:val="0"/>
              <w:marRight w:val="0"/>
              <w:marTop w:val="0"/>
              <w:marBottom w:val="0"/>
              <w:divBdr>
                <w:top w:val="none" w:sz="0" w:space="0" w:color="auto"/>
                <w:left w:val="none" w:sz="0" w:space="0" w:color="auto"/>
                <w:bottom w:val="none" w:sz="0" w:space="0" w:color="auto"/>
                <w:right w:val="none" w:sz="0" w:space="0" w:color="auto"/>
              </w:divBdr>
              <w:divsChild>
                <w:div w:id="1742215135">
                  <w:marLeft w:val="0"/>
                  <w:marRight w:val="0"/>
                  <w:marTop w:val="0"/>
                  <w:marBottom w:val="0"/>
                  <w:divBdr>
                    <w:top w:val="none" w:sz="0" w:space="0" w:color="auto"/>
                    <w:left w:val="none" w:sz="0" w:space="0" w:color="auto"/>
                    <w:bottom w:val="none" w:sz="0" w:space="0" w:color="auto"/>
                    <w:right w:val="none" w:sz="0" w:space="0" w:color="auto"/>
                  </w:divBdr>
                  <w:divsChild>
                    <w:div w:id="268053636">
                      <w:marLeft w:val="0"/>
                      <w:marRight w:val="0"/>
                      <w:marTop w:val="0"/>
                      <w:marBottom w:val="0"/>
                      <w:divBdr>
                        <w:top w:val="none" w:sz="0" w:space="0" w:color="auto"/>
                        <w:left w:val="none" w:sz="0" w:space="0" w:color="auto"/>
                        <w:bottom w:val="none" w:sz="0" w:space="0" w:color="auto"/>
                        <w:right w:val="none" w:sz="0" w:space="0" w:color="auto"/>
                      </w:divBdr>
                      <w:divsChild>
                        <w:div w:id="496456046">
                          <w:marLeft w:val="0"/>
                          <w:marRight w:val="0"/>
                          <w:marTop w:val="0"/>
                          <w:marBottom w:val="0"/>
                          <w:divBdr>
                            <w:top w:val="none" w:sz="0" w:space="0" w:color="auto"/>
                            <w:left w:val="none" w:sz="0" w:space="0" w:color="auto"/>
                            <w:bottom w:val="single" w:sz="4" w:space="0" w:color="E0E0E0"/>
                            <w:right w:val="none" w:sz="0" w:space="0" w:color="auto"/>
                          </w:divBdr>
                          <w:divsChild>
                            <w:div w:id="578753997">
                              <w:marLeft w:val="0"/>
                              <w:marRight w:val="0"/>
                              <w:marTop w:val="0"/>
                              <w:marBottom w:val="0"/>
                              <w:divBdr>
                                <w:top w:val="none" w:sz="0" w:space="0" w:color="auto"/>
                                <w:left w:val="none" w:sz="0" w:space="0" w:color="auto"/>
                                <w:bottom w:val="none" w:sz="0" w:space="0" w:color="auto"/>
                                <w:right w:val="none" w:sz="0" w:space="0" w:color="auto"/>
                              </w:divBdr>
                              <w:divsChild>
                                <w:div w:id="738140470">
                                  <w:marLeft w:val="0"/>
                                  <w:marRight w:val="0"/>
                                  <w:marTop w:val="0"/>
                                  <w:marBottom w:val="0"/>
                                  <w:divBdr>
                                    <w:top w:val="single" w:sz="4" w:space="11" w:color="auto"/>
                                    <w:left w:val="single" w:sz="4" w:space="3" w:color="auto"/>
                                    <w:bottom w:val="single" w:sz="4" w:space="11" w:color="auto"/>
                                    <w:right w:val="single" w:sz="4" w:space="3" w:color="auto"/>
                                  </w:divBdr>
                                  <w:divsChild>
                                    <w:div w:id="94484658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520709328">
                              <w:marLeft w:val="0"/>
                              <w:marRight w:val="0"/>
                              <w:marTop w:val="0"/>
                              <w:marBottom w:val="0"/>
                              <w:divBdr>
                                <w:top w:val="none" w:sz="0" w:space="0" w:color="auto"/>
                                <w:left w:val="none" w:sz="0" w:space="0" w:color="auto"/>
                                <w:bottom w:val="none" w:sz="0" w:space="0" w:color="auto"/>
                                <w:right w:val="none" w:sz="0" w:space="0" w:color="auto"/>
                              </w:divBdr>
                              <w:divsChild>
                                <w:div w:id="885218114">
                                  <w:marLeft w:val="0"/>
                                  <w:marRight w:val="0"/>
                                  <w:marTop w:val="0"/>
                                  <w:marBottom w:val="0"/>
                                  <w:divBdr>
                                    <w:top w:val="none" w:sz="0" w:space="0" w:color="auto"/>
                                    <w:left w:val="none" w:sz="0" w:space="0" w:color="auto"/>
                                    <w:bottom w:val="none" w:sz="0" w:space="0" w:color="auto"/>
                                    <w:right w:val="none" w:sz="0" w:space="0" w:color="auto"/>
                                  </w:divBdr>
                                  <w:divsChild>
                                    <w:div w:id="1914124699">
                                      <w:marLeft w:val="0"/>
                                      <w:marRight w:val="0"/>
                                      <w:marTop w:val="0"/>
                                      <w:marBottom w:val="0"/>
                                      <w:divBdr>
                                        <w:top w:val="none" w:sz="0" w:space="0" w:color="auto"/>
                                        <w:left w:val="none" w:sz="0" w:space="0" w:color="auto"/>
                                        <w:bottom w:val="none" w:sz="0" w:space="0" w:color="auto"/>
                                        <w:right w:val="none" w:sz="0" w:space="0" w:color="auto"/>
                                      </w:divBdr>
                                    </w:div>
                                    <w:div w:id="208954805">
                                      <w:marLeft w:val="0"/>
                                      <w:marRight w:val="0"/>
                                      <w:marTop w:val="0"/>
                                      <w:marBottom w:val="0"/>
                                      <w:divBdr>
                                        <w:top w:val="none" w:sz="0" w:space="0" w:color="auto"/>
                                        <w:left w:val="none" w:sz="0" w:space="0" w:color="auto"/>
                                        <w:bottom w:val="none" w:sz="0" w:space="0" w:color="auto"/>
                                        <w:right w:val="none" w:sz="0" w:space="0" w:color="auto"/>
                                      </w:divBdr>
                                    </w:div>
                                    <w:div w:id="89936437">
                                      <w:marLeft w:val="0"/>
                                      <w:marRight w:val="0"/>
                                      <w:marTop w:val="0"/>
                                      <w:marBottom w:val="0"/>
                                      <w:divBdr>
                                        <w:top w:val="none" w:sz="0" w:space="0" w:color="auto"/>
                                        <w:left w:val="none" w:sz="0" w:space="0" w:color="auto"/>
                                        <w:bottom w:val="none" w:sz="0" w:space="0" w:color="auto"/>
                                        <w:right w:val="none" w:sz="0" w:space="0" w:color="auto"/>
                                      </w:divBdr>
                                    </w:div>
                                    <w:div w:id="1678733212">
                                      <w:marLeft w:val="0"/>
                                      <w:marRight w:val="0"/>
                                      <w:marTop w:val="0"/>
                                      <w:marBottom w:val="0"/>
                                      <w:divBdr>
                                        <w:top w:val="none" w:sz="0" w:space="0" w:color="auto"/>
                                        <w:left w:val="none" w:sz="0" w:space="0" w:color="auto"/>
                                        <w:bottom w:val="none" w:sz="0" w:space="0" w:color="auto"/>
                                        <w:right w:val="none" w:sz="0" w:space="0" w:color="auto"/>
                                      </w:divBdr>
                                    </w:div>
                                    <w:div w:id="1773743696">
                                      <w:marLeft w:val="0"/>
                                      <w:marRight w:val="0"/>
                                      <w:marTop w:val="0"/>
                                      <w:marBottom w:val="0"/>
                                      <w:divBdr>
                                        <w:top w:val="none" w:sz="0" w:space="0" w:color="auto"/>
                                        <w:left w:val="none" w:sz="0" w:space="0" w:color="auto"/>
                                        <w:bottom w:val="none" w:sz="0" w:space="0" w:color="auto"/>
                                        <w:right w:val="none" w:sz="0" w:space="0" w:color="auto"/>
                                      </w:divBdr>
                                    </w:div>
                                    <w:div w:id="1404796254">
                                      <w:marLeft w:val="0"/>
                                      <w:marRight w:val="0"/>
                                      <w:marTop w:val="0"/>
                                      <w:marBottom w:val="0"/>
                                      <w:divBdr>
                                        <w:top w:val="none" w:sz="0" w:space="0" w:color="auto"/>
                                        <w:left w:val="none" w:sz="0" w:space="0" w:color="auto"/>
                                        <w:bottom w:val="none" w:sz="0" w:space="0" w:color="auto"/>
                                        <w:right w:val="none" w:sz="0" w:space="0" w:color="auto"/>
                                      </w:divBdr>
                                    </w:div>
                                    <w:div w:id="667904481">
                                      <w:marLeft w:val="0"/>
                                      <w:marRight w:val="0"/>
                                      <w:marTop w:val="0"/>
                                      <w:marBottom w:val="0"/>
                                      <w:divBdr>
                                        <w:top w:val="none" w:sz="0" w:space="0" w:color="auto"/>
                                        <w:left w:val="none" w:sz="0" w:space="0" w:color="auto"/>
                                        <w:bottom w:val="none" w:sz="0" w:space="0" w:color="auto"/>
                                        <w:right w:val="none" w:sz="0" w:space="0" w:color="auto"/>
                                      </w:divBdr>
                                    </w:div>
                                    <w:div w:id="339819383">
                                      <w:marLeft w:val="0"/>
                                      <w:marRight w:val="0"/>
                                      <w:marTop w:val="0"/>
                                      <w:marBottom w:val="0"/>
                                      <w:divBdr>
                                        <w:top w:val="none" w:sz="0" w:space="0" w:color="auto"/>
                                        <w:left w:val="none" w:sz="0" w:space="0" w:color="auto"/>
                                        <w:bottom w:val="none" w:sz="0" w:space="0" w:color="auto"/>
                                        <w:right w:val="none" w:sz="0" w:space="0" w:color="auto"/>
                                      </w:divBdr>
                                    </w:div>
                                    <w:div w:id="1462966367">
                                      <w:marLeft w:val="0"/>
                                      <w:marRight w:val="0"/>
                                      <w:marTop w:val="0"/>
                                      <w:marBottom w:val="0"/>
                                      <w:divBdr>
                                        <w:top w:val="none" w:sz="0" w:space="0" w:color="auto"/>
                                        <w:left w:val="none" w:sz="0" w:space="0" w:color="auto"/>
                                        <w:bottom w:val="none" w:sz="0" w:space="0" w:color="auto"/>
                                        <w:right w:val="none" w:sz="0" w:space="0" w:color="auto"/>
                                      </w:divBdr>
                                      <w:divsChild>
                                        <w:div w:id="1292395065">
                                          <w:marLeft w:val="0"/>
                                          <w:marRight w:val="0"/>
                                          <w:marTop w:val="0"/>
                                          <w:marBottom w:val="0"/>
                                          <w:divBdr>
                                            <w:top w:val="none" w:sz="0" w:space="0" w:color="auto"/>
                                            <w:left w:val="none" w:sz="0" w:space="0" w:color="auto"/>
                                            <w:bottom w:val="none" w:sz="0" w:space="0" w:color="auto"/>
                                            <w:right w:val="none" w:sz="0" w:space="0" w:color="auto"/>
                                          </w:divBdr>
                                        </w:div>
                                      </w:divsChild>
                                    </w:div>
                                    <w:div w:id="187914210">
                                      <w:marLeft w:val="0"/>
                                      <w:marRight w:val="0"/>
                                      <w:marTop w:val="0"/>
                                      <w:marBottom w:val="0"/>
                                      <w:divBdr>
                                        <w:top w:val="none" w:sz="0" w:space="0" w:color="auto"/>
                                        <w:left w:val="none" w:sz="0" w:space="0" w:color="auto"/>
                                        <w:bottom w:val="none" w:sz="0" w:space="0" w:color="auto"/>
                                        <w:right w:val="none" w:sz="0" w:space="0" w:color="auto"/>
                                      </w:divBdr>
                                      <w:divsChild>
                                        <w:div w:id="1932202452">
                                          <w:marLeft w:val="0"/>
                                          <w:marRight w:val="0"/>
                                          <w:marTop w:val="0"/>
                                          <w:marBottom w:val="0"/>
                                          <w:divBdr>
                                            <w:top w:val="none" w:sz="0" w:space="0" w:color="auto"/>
                                            <w:left w:val="none" w:sz="0" w:space="0" w:color="auto"/>
                                            <w:bottom w:val="none" w:sz="0" w:space="0" w:color="auto"/>
                                            <w:right w:val="none" w:sz="0" w:space="0" w:color="auto"/>
                                          </w:divBdr>
                                        </w:div>
                                      </w:divsChild>
                                    </w:div>
                                    <w:div w:id="3381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8357">
                              <w:marLeft w:val="0"/>
                              <w:marRight w:val="0"/>
                              <w:marTop w:val="0"/>
                              <w:marBottom w:val="0"/>
                              <w:divBdr>
                                <w:top w:val="none" w:sz="0" w:space="0" w:color="auto"/>
                                <w:left w:val="none" w:sz="0" w:space="0" w:color="auto"/>
                                <w:bottom w:val="none" w:sz="0" w:space="0" w:color="auto"/>
                                <w:right w:val="none" w:sz="0" w:space="0" w:color="auto"/>
                              </w:divBdr>
                              <w:divsChild>
                                <w:div w:id="9017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1230349">
      <w:bodyDiv w:val="1"/>
      <w:marLeft w:val="0"/>
      <w:marRight w:val="0"/>
      <w:marTop w:val="0"/>
      <w:marBottom w:val="0"/>
      <w:divBdr>
        <w:top w:val="none" w:sz="0" w:space="0" w:color="auto"/>
        <w:left w:val="none" w:sz="0" w:space="0" w:color="auto"/>
        <w:bottom w:val="none" w:sz="0" w:space="0" w:color="auto"/>
        <w:right w:val="none" w:sz="0" w:space="0" w:color="auto"/>
      </w:divBdr>
      <w:divsChild>
        <w:div w:id="1540361231">
          <w:marLeft w:val="0"/>
          <w:marRight w:val="0"/>
          <w:marTop w:val="0"/>
          <w:marBottom w:val="0"/>
          <w:divBdr>
            <w:top w:val="none" w:sz="0" w:space="0" w:color="auto"/>
            <w:left w:val="none" w:sz="0" w:space="0" w:color="auto"/>
            <w:bottom w:val="none" w:sz="0" w:space="0" w:color="auto"/>
            <w:right w:val="none" w:sz="0" w:space="0" w:color="auto"/>
          </w:divBdr>
          <w:divsChild>
            <w:div w:id="116223847">
              <w:marLeft w:val="0"/>
              <w:marRight w:val="0"/>
              <w:marTop w:val="0"/>
              <w:marBottom w:val="0"/>
              <w:divBdr>
                <w:top w:val="none" w:sz="0" w:space="0" w:color="auto"/>
                <w:left w:val="none" w:sz="0" w:space="0" w:color="auto"/>
                <w:bottom w:val="none" w:sz="0" w:space="0" w:color="auto"/>
                <w:right w:val="none" w:sz="0" w:space="0" w:color="auto"/>
              </w:divBdr>
            </w:div>
            <w:div w:id="278612759">
              <w:marLeft w:val="0"/>
              <w:marRight w:val="0"/>
              <w:marTop w:val="0"/>
              <w:marBottom w:val="0"/>
              <w:divBdr>
                <w:top w:val="none" w:sz="0" w:space="0" w:color="auto"/>
                <w:left w:val="none" w:sz="0" w:space="0" w:color="auto"/>
                <w:bottom w:val="none" w:sz="0" w:space="0" w:color="auto"/>
                <w:right w:val="none" w:sz="0" w:space="0" w:color="auto"/>
              </w:divBdr>
              <w:divsChild>
                <w:div w:id="76248186">
                  <w:marLeft w:val="0"/>
                  <w:marRight w:val="0"/>
                  <w:marTop w:val="0"/>
                  <w:marBottom w:val="0"/>
                  <w:divBdr>
                    <w:top w:val="none" w:sz="0" w:space="0" w:color="auto"/>
                    <w:left w:val="none" w:sz="0" w:space="0" w:color="auto"/>
                    <w:bottom w:val="none" w:sz="0" w:space="0" w:color="auto"/>
                    <w:right w:val="none" w:sz="0" w:space="0" w:color="auto"/>
                  </w:divBdr>
                  <w:divsChild>
                    <w:div w:id="16137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61120">
              <w:marLeft w:val="0"/>
              <w:marRight w:val="0"/>
              <w:marTop w:val="0"/>
              <w:marBottom w:val="0"/>
              <w:divBdr>
                <w:top w:val="none" w:sz="0" w:space="0" w:color="auto"/>
                <w:left w:val="none" w:sz="0" w:space="0" w:color="auto"/>
                <w:bottom w:val="none" w:sz="0" w:space="0" w:color="auto"/>
                <w:right w:val="none" w:sz="0" w:space="0" w:color="auto"/>
              </w:divBdr>
            </w:div>
          </w:divsChild>
        </w:div>
        <w:div w:id="1213496563">
          <w:marLeft w:val="0"/>
          <w:marRight w:val="0"/>
          <w:marTop w:val="0"/>
          <w:marBottom w:val="0"/>
          <w:divBdr>
            <w:top w:val="none" w:sz="0" w:space="0" w:color="auto"/>
            <w:left w:val="none" w:sz="0" w:space="0" w:color="auto"/>
            <w:bottom w:val="none" w:sz="0" w:space="0" w:color="auto"/>
            <w:right w:val="none" w:sz="0" w:space="0" w:color="auto"/>
          </w:divBdr>
          <w:divsChild>
            <w:div w:id="1307659879">
              <w:marLeft w:val="0"/>
              <w:marRight w:val="0"/>
              <w:marTop w:val="0"/>
              <w:marBottom w:val="0"/>
              <w:divBdr>
                <w:top w:val="none" w:sz="0" w:space="0" w:color="auto"/>
                <w:left w:val="none" w:sz="0" w:space="0" w:color="auto"/>
                <w:bottom w:val="none" w:sz="0" w:space="0" w:color="auto"/>
                <w:right w:val="none" w:sz="0" w:space="0" w:color="auto"/>
              </w:divBdr>
            </w:div>
            <w:div w:id="1532062844">
              <w:marLeft w:val="0"/>
              <w:marRight w:val="0"/>
              <w:marTop w:val="0"/>
              <w:marBottom w:val="0"/>
              <w:divBdr>
                <w:top w:val="none" w:sz="0" w:space="0" w:color="auto"/>
                <w:left w:val="none" w:sz="0" w:space="0" w:color="auto"/>
                <w:bottom w:val="none" w:sz="0" w:space="0" w:color="auto"/>
                <w:right w:val="none" w:sz="0" w:space="0" w:color="auto"/>
              </w:divBdr>
              <w:divsChild>
                <w:div w:id="2043549066">
                  <w:marLeft w:val="0"/>
                  <w:marRight w:val="0"/>
                  <w:marTop w:val="0"/>
                  <w:marBottom w:val="0"/>
                  <w:divBdr>
                    <w:top w:val="none" w:sz="0" w:space="0" w:color="auto"/>
                    <w:left w:val="none" w:sz="0" w:space="0" w:color="auto"/>
                    <w:bottom w:val="none" w:sz="0" w:space="0" w:color="auto"/>
                    <w:right w:val="none" w:sz="0" w:space="0" w:color="auto"/>
                  </w:divBdr>
                  <w:divsChild>
                    <w:div w:id="15359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2059">
      <w:bodyDiv w:val="1"/>
      <w:marLeft w:val="0"/>
      <w:marRight w:val="0"/>
      <w:marTop w:val="0"/>
      <w:marBottom w:val="0"/>
      <w:divBdr>
        <w:top w:val="none" w:sz="0" w:space="0" w:color="auto"/>
        <w:left w:val="none" w:sz="0" w:space="0" w:color="auto"/>
        <w:bottom w:val="none" w:sz="0" w:space="0" w:color="auto"/>
        <w:right w:val="none" w:sz="0" w:space="0" w:color="auto"/>
      </w:divBdr>
    </w:div>
    <w:div w:id="1635941747">
      <w:bodyDiv w:val="1"/>
      <w:marLeft w:val="0"/>
      <w:marRight w:val="0"/>
      <w:marTop w:val="0"/>
      <w:marBottom w:val="0"/>
      <w:divBdr>
        <w:top w:val="none" w:sz="0" w:space="0" w:color="auto"/>
        <w:left w:val="none" w:sz="0" w:space="0" w:color="auto"/>
        <w:bottom w:val="none" w:sz="0" w:space="0" w:color="auto"/>
        <w:right w:val="none" w:sz="0" w:space="0" w:color="auto"/>
      </w:divBdr>
    </w:div>
    <w:div w:id="1638024561">
      <w:bodyDiv w:val="1"/>
      <w:marLeft w:val="0"/>
      <w:marRight w:val="0"/>
      <w:marTop w:val="0"/>
      <w:marBottom w:val="0"/>
      <w:divBdr>
        <w:top w:val="none" w:sz="0" w:space="0" w:color="auto"/>
        <w:left w:val="none" w:sz="0" w:space="0" w:color="auto"/>
        <w:bottom w:val="none" w:sz="0" w:space="0" w:color="auto"/>
        <w:right w:val="none" w:sz="0" w:space="0" w:color="auto"/>
      </w:divBdr>
    </w:div>
    <w:div w:id="1711107300">
      <w:bodyDiv w:val="1"/>
      <w:marLeft w:val="0"/>
      <w:marRight w:val="0"/>
      <w:marTop w:val="0"/>
      <w:marBottom w:val="0"/>
      <w:divBdr>
        <w:top w:val="none" w:sz="0" w:space="0" w:color="auto"/>
        <w:left w:val="none" w:sz="0" w:space="0" w:color="auto"/>
        <w:bottom w:val="none" w:sz="0" w:space="0" w:color="auto"/>
        <w:right w:val="none" w:sz="0" w:space="0" w:color="auto"/>
      </w:divBdr>
    </w:div>
    <w:div w:id="1760176189">
      <w:bodyDiv w:val="1"/>
      <w:marLeft w:val="0"/>
      <w:marRight w:val="0"/>
      <w:marTop w:val="0"/>
      <w:marBottom w:val="0"/>
      <w:divBdr>
        <w:top w:val="none" w:sz="0" w:space="0" w:color="auto"/>
        <w:left w:val="none" w:sz="0" w:space="0" w:color="auto"/>
        <w:bottom w:val="none" w:sz="0" w:space="0" w:color="auto"/>
        <w:right w:val="none" w:sz="0" w:space="0" w:color="auto"/>
      </w:divBdr>
    </w:div>
    <w:div w:id="1854299043">
      <w:bodyDiv w:val="1"/>
      <w:marLeft w:val="0"/>
      <w:marRight w:val="0"/>
      <w:marTop w:val="0"/>
      <w:marBottom w:val="0"/>
      <w:divBdr>
        <w:top w:val="none" w:sz="0" w:space="0" w:color="auto"/>
        <w:left w:val="none" w:sz="0" w:space="0" w:color="auto"/>
        <w:bottom w:val="none" w:sz="0" w:space="0" w:color="auto"/>
        <w:right w:val="none" w:sz="0" w:space="0" w:color="auto"/>
      </w:divBdr>
      <w:divsChild>
        <w:div w:id="1822847933">
          <w:marLeft w:val="0"/>
          <w:marRight w:val="0"/>
          <w:marTop w:val="0"/>
          <w:marBottom w:val="0"/>
          <w:divBdr>
            <w:top w:val="none" w:sz="0" w:space="0" w:color="auto"/>
            <w:left w:val="none" w:sz="0" w:space="0" w:color="auto"/>
            <w:bottom w:val="none" w:sz="0" w:space="0" w:color="auto"/>
            <w:right w:val="none" w:sz="0" w:space="0" w:color="auto"/>
          </w:divBdr>
          <w:divsChild>
            <w:div w:id="313721123">
              <w:marLeft w:val="0"/>
              <w:marRight w:val="0"/>
              <w:marTop w:val="0"/>
              <w:marBottom w:val="0"/>
              <w:divBdr>
                <w:top w:val="none" w:sz="0" w:space="0" w:color="auto"/>
                <w:left w:val="none" w:sz="0" w:space="0" w:color="auto"/>
                <w:bottom w:val="none" w:sz="0" w:space="0" w:color="auto"/>
                <w:right w:val="none" w:sz="0" w:space="0" w:color="auto"/>
              </w:divBdr>
            </w:div>
            <w:div w:id="460464223">
              <w:marLeft w:val="0"/>
              <w:marRight w:val="0"/>
              <w:marTop w:val="0"/>
              <w:marBottom w:val="0"/>
              <w:divBdr>
                <w:top w:val="none" w:sz="0" w:space="0" w:color="auto"/>
                <w:left w:val="none" w:sz="0" w:space="0" w:color="auto"/>
                <w:bottom w:val="none" w:sz="0" w:space="0" w:color="auto"/>
                <w:right w:val="none" w:sz="0" w:space="0" w:color="auto"/>
              </w:divBdr>
              <w:divsChild>
                <w:div w:id="2115786432">
                  <w:marLeft w:val="0"/>
                  <w:marRight w:val="0"/>
                  <w:marTop w:val="0"/>
                  <w:marBottom w:val="0"/>
                  <w:divBdr>
                    <w:top w:val="none" w:sz="0" w:space="0" w:color="auto"/>
                    <w:left w:val="none" w:sz="0" w:space="0" w:color="auto"/>
                    <w:bottom w:val="none" w:sz="0" w:space="0" w:color="auto"/>
                    <w:right w:val="none" w:sz="0" w:space="0" w:color="auto"/>
                  </w:divBdr>
                  <w:divsChild>
                    <w:div w:id="6671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5612">
              <w:marLeft w:val="0"/>
              <w:marRight w:val="0"/>
              <w:marTop w:val="0"/>
              <w:marBottom w:val="0"/>
              <w:divBdr>
                <w:top w:val="none" w:sz="0" w:space="0" w:color="auto"/>
                <w:left w:val="none" w:sz="0" w:space="0" w:color="auto"/>
                <w:bottom w:val="none" w:sz="0" w:space="0" w:color="auto"/>
                <w:right w:val="none" w:sz="0" w:space="0" w:color="auto"/>
              </w:divBdr>
            </w:div>
          </w:divsChild>
        </w:div>
        <w:div w:id="10666840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4495523">
      <w:bodyDiv w:val="1"/>
      <w:marLeft w:val="0"/>
      <w:marRight w:val="0"/>
      <w:marTop w:val="0"/>
      <w:marBottom w:val="0"/>
      <w:divBdr>
        <w:top w:val="none" w:sz="0" w:space="0" w:color="auto"/>
        <w:left w:val="none" w:sz="0" w:space="0" w:color="auto"/>
        <w:bottom w:val="none" w:sz="0" w:space="0" w:color="auto"/>
        <w:right w:val="none" w:sz="0" w:space="0" w:color="auto"/>
      </w:divBdr>
    </w:div>
    <w:div w:id="1869021527">
      <w:bodyDiv w:val="1"/>
      <w:marLeft w:val="0"/>
      <w:marRight w:val="0"/>
      <w:marTop w:val="0"/>
      <w:marBottom w:val="0"/>
      <w:divBdr>
        <w:top w:val="none" w:sz="0" w:space="0" w:color="auto"/>
        <w:left w:val="none" w:sz="0" w:space="0" w:color="auto"/>
        <w:bottom w:val="none" w:sz="0" w:space="0" w:color="auto"/>
        <w:right w:val="none" w:sz="0" w:space="0" w:color="auto"/>
      </w:divBdr>
    </w:div>
    <w:div w:id="1879734111">
      <w:bodyDiv w:val="1"/>
      <w:marLeft w:val="0"/>
      <w:marRight w:val="0"/>
      <w:marTop w:val="0"/>
      <w:marBottom w:val="0"/>
      <w:divBdr>
        <w:top w:val="none" w:sz="0" w:space="0" w:color="auto"/>
        <w:left w:val="none" w:sz="0" w:space="0" w:color="auto"/>
        <w:bottom w:val="none" w:sz="0" w:space="0" w:color="auto"/>
        <w:right w:val="none" w:sz="0" w:space="0" w:color="auto"/>
      </w:divBdr>
    </w:div>
    <w:div w:id="193161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nc.fr/documents/36995/145981/DM_Jeune_Juliette_WEB.pdf/7e49de40-c3ea-dfc3-6874-8c9238ed9d37?t=1686581973168" TargetMode="External"/><Relationship Id="rId18" Type="http://schemas.openxmlformats.org/officeDocument/2006/relationships/hyperlink" Target="https://www.cnc.fr/documents/36995/145374/FE_Jeu_set_et_match_web.pdf/e674d5dd-b274-c75e-46df-7fbed1f07830?t=172131478378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nc.fr/cinema/education-a-l-image/college-au-cinema/dossiers-pedagogiques/dossiers-maitre/chicken-run_1256736" TargetMode="External"/><Relationship Id="rId17" Type="http://schemas.openxmlformats.org/officeDocument/2006/relationships/hyperlink" Target="https://www.cnc.fr/documents/36995/151774/FE_Jeune_Juliette_WEB.pdf/ec0eb7c8-20e1-9cc6-1170-e38ec7d347fd?t=1686582007884" TargetMode="External"/><Relationship Id="rId2" Type="http://schemas.openxmlformats.org/officeDocument/2006/relationships/numbering" Target="numbering.xml"/><Relationship Id="rId16" Type="http://schemas.openxmlformats.org/officeDocument/2006/relationships/hyperlink" Target="https://www.cnc.fr/cinema/education-a-l-image/college-au-cinema/dossiers-pedagogiques/fiches-eleve/chicken-run_1256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nc.fr/cinema/education-a-l-image/lyceens-et-apprentis-au-cinema/dossiers-pedagogiques/dossiers-maitre" TargetMode="External"/><Relationship Id="rId5" Type="http://schemas.openxmlformats.org/officeDocument/2006/relationships/webSettings" Target="webSettings.xml"/><Relationship Id="rId15" Type="http://schemas.openxmlformats.org/officeDocument/2006/relationships/hyperlink" Target="https://www.cnc.fr/documents/36995/159675/DM_Revoir_Paris_web.pdf/2a3028ff-fcbd-7fa7-c8a7-b5e3b4adeaea?t=1721316995001" TargetMode="External"/><Relationship Id="rId10" Type="http://schemas.openxmlformats.org/officeDocument/2006/relationships/hyperlink" Target="https://eur03.safelinks.protection.outlook.com/?url=http%3A%2F%2Fwww.transmettrelecinema.com%2F&amp;data=05%7C02%7Cmarie-sophie.decout%40cnc.fr%7Ccfc67883db364bd4137608ddaa85ef3d%7Cfbb596a09e8941b495a8d2c4e7a83b2a%7C0%7C0%7C638854214406734264%7CUnknown%7CTWFpbGZsb3d8eyJFbXB0eU1hcGkiOnRydWUsIlYiOiIwLjAuMDAwMCIsIlAiOiJXaW4zMiIsIkFOIjoiTWFpbCIsIldUIjoyfQ%3D%3D%7C0%7C%7C%7C&amp;sdata=hbwkoLTAh8VdDEhTLvjRGsoPIBUskCUo5a%2Bc2Jx1RrU%3D&amp;reserved=0" TargetMode="External"/><Relationship Id="rId19" Type="http://schemas.openxmlformats.org/officeDocument/2006/relationships/hyperlink" Target="https://www.cnc.fr/documents/36995/145374/FE_Revoir_Paris_web.pdf/8f173374-608b-b315-909a-0d4fe53cc6b6?t=1721317088615" TargetMode="External"/><Relationship Id="rId4" Type="http://schemas.openxmlformats.org/officeDocument/2006/relationships/settings" Target="settings.xml"/><Relationship Id="rId9" Type="http://schemas.openxmlformats.org/officeDocument/2006/relationships/hyperlink" Target="https://www.cnc.fr/a-propos-du-cnc/missions" TargetMode="External"/><Relationship Id="rId14" Type="http://schemas.openxmlformats.org/officeDocument/2006/relationships/hyperlink" Target="https://www.cnc.fr/documents/36995/159675/DM_Jeu_set_et_match_web.pdf/8b2283f1-358a-a738-eb14-a3754d2f276f?t=172131473895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9667B-8A1E-4747-89F9-D5DFA707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8419</Words>
  <Characters>46309</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Le Cocq Mathieu</cp:lastModifiedBy>
  <cp:revision>6</cp:revision>
  <cp:lastPrinted>2025-06-10T09:59:00Z</cp:lastPrinted>
  <dcterms:created xsi:type="dcterms:W3CDTF">2025-06-26T08:47:00Z</dcterms:created>
  <dcterms:modified xsi:type="dcterms:W3CDTF">2025-06-26T16:04:00Z</dcterms:modified>
</cp:coreProperties>
</file>